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8D3" w:rsidRDefault="006058D3" w:rsidP="00605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058D3" w:rsidRDefault="006058D3" w:rsidP="006058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6EC3" w:rsidRDefault="00536EC3" w:rsidP="006058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проведення семінарського заняття </w:t>
      </w:r>
    </w:p>
    <w:p w:rsidR="00536EC3" w:rsidRDefault="00536EC3" w:rsidP="006058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EC3">
        <w:rPr>
          <w:rFonts w:ascii="Times New Roman" w:hAnsi="Times New Roman" w:cs="Times New Roman"/>
          <w:b/>
          <w:sz w:val="28"/>
          <w:szCs w:val="28"/>
        </w:rPr>
        <w:t>за темою «Патріотичне виховання в бібліотеці</w:t>
      </w:r>
      <w:r>
        <w:rPr>
          <w:rFonts w:ascii="Times New Roman" w:hAnsi="Times New Roman" w:cs="Times New Roman"/>
          <w:b/>
          <w:sz w:val="28"/>
          <w:szCs w:val="28"/>
        </w:rPr>
        <w:t>, як основа духовного розвитку»</w:t>
      </w:r>
    </w:p>
    <w:p w:rsidR="00BD6EED" w:rsidRDefault="00BD6EED" w:rsidP="006058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3A75" w:rsidRDefault="008F3A75" w:rsidP="008F3A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Мета:</w:t>
      </w:r>
      <w:r w:rsidRPr="00A14DAC">
        <w:rPr>
          <w:rFonts w:ascii="Times New Roman" w:hAnsi="Times New Roman" w:cs="Times New Roman"/>
          <w:sz w:val="28"/>
          <w:szCs w:val="28"/>
        </w:rPr>
        <w:t xml:space="preserve"> підвищення профес</w:t>
      </w:r>
      <w:r>
        <w:rPr>
          <w:rFonts w:ascii="Times New Roman" w:hAnsi="Times New Roman" w:cs="Times New Roman"/>
          <w:sz w:val="28"/>
          <w:szCs w:val="28"/>
        </w:rPr>
        <w:t>ійної майстерності і активізація</w:t>
      </w:r>
      <w:r w:rsidRPr="00A14DAC">
        <w:rPr>
          <w:rFonts w:ascii="Times New Roman" w:hAnsi="Times New Roman" w:cs="Times New Roman"/>
          <w:sz w:val="28"/>
          <w:szCs w:val="28"/>
        </w:rPr>
        <w:t xml:space="preserve"> роботи бібліотек району по національно-па</w:t>
      </w:r>
      <w:r>
        <w:rPr>
          <w:rFonts w:ascii="Times New Roman" w:hAnsi="Times New Roman" w:cs="Times New Roman"/>
          <w:sz w:val="28"/>
          <w:szCs w:val="28"/>
        </w:rPr>
        <w:t>тріотичному вихованню населення.</w:t>
      </w:r>
    </w:p>
    <w:p w:rsidR="008F3A75" w:rsidRDefault="008F3A75" w:rsidP="006058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670"/>
        <w:gridCol w:w="2409"/>
      </w:tblGrid>
      <w:tr w:rsidR="00BD6EED" w:rsidTr="00A94393">
        <w:tc>
          <w:tcPr>
            <w:tcW w:w="1668" w:type="dxa"/>
          </w:tcPr>
          <w:p w:rsidR="00BD6EED" w:rsidRPr="00A94393" w:rsidRDefault="00A94393" w:rsidP="0060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</w:tc>
        <w:tc>
          <w:tcPr>
            <w:tcW w:w="5670" w:type="dxa"/>
          </w:tcPr>
          <w:p w:rsidR="00BD6EED" w:rsidRDefault="00BD6EED" w:rsidP="00BD6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EED">
              <w:rPr>
                <w:rFonts w:ascii="Times New Roman" w:hAnsi="Times New Roman" w:cs="Times New Roman"/>
                <w:sz w:val="28"/>
                <w:szCs w:val="28"/>
              </w:rPr>
              <w:t>Відкриття семінару</w:t>
            </w:r>
          </w:p>
          <w:p w:rsidR="00BD6EED" w:rsidRPr="00BD6EED" w:rsidRDefault="00BD6EED" w:rsidP="00BD6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A94393" w:rsidRPr="00F21018" w:rsidRDefault="00A94393" w:rsidP="00A94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Пенчук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 Т. М. – </w:t>
            </w: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Славутської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 РЦБС </w:t>
            </w:r>
          </w:p>
          <w:p w:rsidR="00BD6EED" w:rsidRPr="00F21018" w:rsidRDefault="00BD6EED" w:rsidP="00605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ED" w:rsidTr="00A94393">
        <w:tc>
          <w:tcPr>
            <w:tcW w:w="1668" w:type="dxa"/>
          </w:tcPr>
          <w:p w:rsidR="00BD6EED" w:rsidRPr="00A94393" w:rsidRDefault="00A94393" w:rsidP="0060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93">
              <w:rPr>
                <w:rFonts w:ascii="Times New Roman" w:hAnsi="Times New Roman" w:cs="Times New Roman"/>
                <w:sz w:val="28"/>
                <w:szCs w:val="28"/>
              </w:rPr>
              <w:t>9.15-10.00</w:t>
            </w:r>
          </w:p>
        </w:tc>
        <w:tc>
          <w:tcPr>
            <w:tcW w:w="5670" w:type="dxa"/>
          </w:tcPr>
          <w:p w:rsidR="00A94393" w:rsidRDefault="00A94393" w:rsidP="00A943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</w:t>
            </w:r>
          </w:p>
          <w:p w:rsidR="00BD6EED" w:rsidRDefault="00A94393" w:rsidP="00A94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7D2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446D0">
              <w:rPr>
                <w:rFonts w:ascii="Times New Roman" w:hAnsi="Times New Roman" w:cs="Times New Roman"/>
                <w:sz w:val="28"/>
                <w:szCs w:val="28"/>
              </w:rPr>
              <w:t>Організація роботи бібліотек з патріотичного виховання в сучасних умовах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09" w:type="dxa"/>
          </w:tcPr>
          <w:p w:rsidR="00A94393" w:rsidRPr="00F21018" w:rsidRDefault="00A94393" w:rsidP="00A94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Пенчук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 Т. М. – </w:t>
            </w: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Славутської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 РЦБС </w:t>
            </w:r>
          </w:p>
          <w:p w:rsidR="00BD6EED" w:rsidRPr="00F21018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EED" w:rsidTr="00A94393">
        <w:tc>
          <w:tcPr>
            <w:tcW w:w="1668" w:type="dxa"/>
          </w:tcPr>
          <w:p w:rsidR="00BD6EED" w:rsidRPr="00A94393" w:rsidRDefault="00A94393" w:rsidP="0060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93">
              <w:rPr>
                <w:rFonts w:ascii="Times New Roman" w:hAnsi="Times New Roman" w:cs="Times New Roman"/>
                <w:sz w:val="28"/>
                <w:szCs w:val="28"/>
              </w:rPr>
              <w:t>10.00-11.00</w:t>
            </w:r>
          </w:p>
        </w:tc>
        <w:tc>
          <w:tcPr>
            <w:tcW w:w="5670" w:type="dxa"/>
          </w:tcPr>
          <w:p w:rsidR="00A94393" w:rsidRDefault="00A94393" w:rsidP="00A9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4DAC">
              <w:rPr>
                <w:rFonts w:ascii="Times New Roman" w:hAnsi="Times New Roman" w:cs="Times New Roman"/>
                <w:sz w:val="28"/>
                <w:szCs w:val="28"/>
              </w:rPr>
              <w:t xml:space="preserve">Методичні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поради  </w:t>
            </w:r>
            <w:r w:rsidRPr="00A14DA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Національно-патріотичне  </w:t>
            </w:r>
            <w:r w:rsidRPr="00054D7A">
              <w:rPr>
                <w:rFonts w:ascii="Times New Roman" w:hAnsi="Times New Roman" w:cs="Times New Roman"/>
                <w:sz w:val="28"/>
                <w:szCs w:val="28"/>
              </w:rPr>
              <w:t>виховання у бібліотеках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A14D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D6EED" w:rsidRDefault="00BD6EED" w:rsidP="00A943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94393" w:rsidRPr="00F21018" w:rsidRDefault="00A94393" w:rsidP="00A9439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Сидорчук Д. А. – завідуюча відділом організаційно-методичної та інформаційно-бібліографічної роботи</w:t>
            </w:r>
          </w:p>
          <w:p w:rsidR="00BD6EED" w:rsidRPr="00F21018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EED" w:rsidTr="00A94393">
        <w:tc>
          <w:tcPr>
            <w:tcW w:w="1668" w:type="dxa"/>
          </w:tcPr>
          <w:p w:rsidR="00BD6EED" w:rsidRPr="00A94393" w:rsidRDefault="00A94393" w:rsidP="0060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393">
              <w:rPr>
                <w:rFonts w:ascii="Times New Roman" w:hAnsi="Times New Roman" w:cs="Times New Roman"/>
                <w:sz w:val="28"/>
                <w:szCs w:val="28"/>
              </w:rPr>
              <w:t>11.00-11.45</w:t>
            </w:r>
          </w:p>
        </w:tc>
        <w:tc>
          <w:tcPr>
            <w:tcW w:w="5670" w:type="dxa"/>
          </w:tcPr>
          <w:p w:rsidR="00A94393" w:rsidRDefault="00A94393" w:rsidP="00A9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Презентація «Патріотичне </w:t>
            </w:r>
            <w:r w:rsidRPr="00FE16EE">
              <w:rPr>
                <w:rFonts w:ascii="Times New Roman" w:hAnsi="Times New Roman" w:cs="Times New Roman"/>
                <w:sz w:val="28"/>
                <w:szCs w:val="28"/>
              </w:rPr>
              <w:t xml:space="preserve"> виховання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юного покоління» (обмін досвідом)</w:t>
            </w:r>
          </w:p>
          <w:p w:rsidR="00BD6EED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94393" w:rsidRPr="00F21018" w:rsidRDefault="00A94393" w:rsidP="00A9439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Тетерук С. В. – бібліотекар районної дитячої бібліотеки</w:t>
            </w:r>
          </w:p>
          <w:p w:rsidR="00BD6EED" w:rsidRPr="00F21018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393" w:rsidTr="00A94393">
        <w:tc>
          <w:tcPr>
            <w:tcW w:w="1668" w:type="dxa"/>
          </w:tcPr>
          <w:p w:rsidR="00A94393" w:rsidRPr="008F3A75" w:rsidRDefault="00A94393" w:rsidP="0060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75">
              <w:rPr>
                <w:rFonts w:ascii="Times New Roman" w:hAnsi="Times New Roman" w:cs="Times New Roman"/>
                <w:sz w:val="28"/>
                <w:szCs w:val="28"/>
              </w:rPr>
              <w:t>11.45-12.00</w:t>
            </w:r>
          </w:p>
        </w:tc>
        <w:tc>
          <w:tcPr>
            <w:tcW w:w="5670" w:type="dxa"/>
          </w:tcPr>
          <w:p w:rsidR="00A94393" w:rsidRDefault="00A94393" w:rsidP="00A9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Перерва </w:t>
            </w:r>
          </w:p>
        </w:tc>
        <w:tc>
          <w:tcPr>
            <w:tcW w:w="2409" w:type="dxa"/>
          </w:tcPr>
          <w:p w:rsidR="00A94393" w:rsidRPr="00F21018" w:rsidRDefault="00A94393" w:rsidP="00A9439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6EED" w:rsidTr="00A94393">
        <w:tc>
          <w:tcPr>
            <w:tcW w:w="1668" w:type="dxa"/>
          </w:tcPr>
          <w:p w:rsidR="00BD6EED" w:rsidRPr="008F3A75" w:rsidRDefault="00A94393" w:rsidP="0060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75">
              <w:rPr>
                <w:rFonts w:ascii="Times New Roman" w:hAnsi="Times New Roman" w:cs="Times New Roman"/>
                <w:sz w:val="28"/>
                <w:szCs w:val="28"/>
              </w:rPr>
              <w:t>12.00-12.30</w:t>
            </w:r>
          </w:p>
        </w:tc>
        <w:tc>
          <w:tcPr>
            <w:tcW w:w="5670" w:type="dxa"/>
          </w:tcPr>
          <w:p w:rsidR="00A94393" w:rsidRDefault="00A94393" w:rsidP="00A9439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  «Ф</w:t>
            </w:r>
            <w:r w:rsidRPr="002D328C">
              <w:rPr>
                <w:rFonts w:ascii="Times New Roman" w:hAnsi="Times New Roman" w:cs="Times New Roman"/>
                <w:sz w:val="28"/>
                <w:szCs w:val="28"/>
              </w:rPr>
              <w:t>ормуванню фондів та популяризації літератур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героїко-патріотичної тематики»</w:t>
            </w:r>
          </w:p>
          <w:p w:rsidR="00BD6EED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94393" w:rsidRPr="00F21018" w:rsidRDefault="00A94393" w:rsidP="00A94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Левчунець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 О. В. – завідувач сектором комплектування</w:t>
            </w:r>
          </w:p>
          <w:p w:rsidR="00BD6EED" w:rsidRPr="00F21018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EED" w:rsidTr="00A94393">
        <w:tc>
          <w:tcPr>
            <w:tcW w:w="1668" w:type="dxa"/>
          </w:tcPr>
          <w:p w:rsidR="00BD6EED" w:rsidRPr="008F3A75" w:rsidRDefault="00A94393" w:rsidP="0060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75">
              <w:rPr>
                <w:rFonts w:ascii="Times New Roman" w:hAnsi="Times New Roman" w:cs="Times New Roman"/>
                <w:sz w:val="28"/>
                <w:szCs w:val="28"/>
              </w:rPr>
              <w:t>12.30-13.00</w:t>
            </w:r>
          </w:p>
        </w:tc>
        <w:tc>
          <w:tcPr>
            <w:tcW w:w="5670" w:type="dxa"/>
          </w:tcPr>
          <w:p w:rsidR="00A94393" w:rsidRDefault="00A94393" w:rsidP="00A9439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Дискусійний обмін досвідом  «П</w:t>
            </w:r>
            <w:r w:rsidRPr="00FE16EE">
              <w:rPr>
                <w:rFonts w:ascii="Times New Roman" w:hAnsi="Times New Roman" w:cs="Times New Roman"/>
                <w:sz w:val="28"/>
                <w:szCs w:val="28"/>
              </w:rPr>
              <w:t>опуляризації видань патріотичної 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BD6EED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94393" w:rsidRPr="00F21018" w:rsidRDefault="00A94393" w:rsidP="00A94393">
            <w:pPr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Гаврилюк А. О. – бібліотекар бібліотеки-філіалу </w:t>
            </w: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с.Полянь</w:t>
            </w:r>
            <w:proofErr w:type="spellEnd"/>
          </w:p>
          <w:p w:rsidR="00BD6EED" w:rsidRPr="00F21018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EED" w:rsidTr="00A94393">
        <w:tc>
          <w:tcPr>
            <w:tcW w:w="1668" w:type="dxa"/>
          </w:tcPr>
          <w:p w:rsidR="00BD6EED" w:rsidRPr="008F3A75" w:rsidRDefault="00A94393" w:rsidP="0060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75">
              <w:rPr>
                <w:rFonts w:ascii="Times New Roman" w:hAnsi="Times New Roman" w:cs="Times New Roman"/>
                <w:sz w:val="28"/>
                <w:szCs w:val="28"/>
              </w:rPr>
              <w:t>13.00-14.00</w:t>
            </w:r>
          </w:p>
        </w:tc>
        <w:tc>
          <w:tcPr>
            <w:tcW w:w="5670" w:type="dxa"/>
          </w:tcPr>
          <w:p w:rsidR="00A94393" w:rsidRDefault="00A94393" w:rsidP="00A9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Патріотична година </w:t>
            </w:r>
            <w:r w:rsidRPr="00160E81">
              <w:rPr>
                <w:rFonts w:ascii="Times New Roman" w:hAnsi="Times New Roman" w:cs="Times New Roman"/>
                <w:sz w:val="28"/>
                <w:szCs w:val="28"/>
              </w:rPr>
              <w:t>«Будьмо гідними їхньому подвигу!»</w:t>
            </w:r>
          </w:p>
          <w:p w:rsidR="00BD6EED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94393" w:rsidRPr="00F21018" w:rsidRDefault="00A94393" w:rsidP="00A94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Політіка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 Н. С. – завідуюча відділом обслуговування </w:t>
            </w:r>
          </w:p>
          <w:p w:rsidR="00BD6EED" w:rsidRPr="00F21018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EED" w:rsidTr="00A94393">
        <w:tc>
          <w:tcPr>
            <w:tcW w:w="1668" w:type="dxa"/>
          </w:tcPr>
          <w:p w:rsidR="00BD6EED" w:rsidRPr="008F3A75" w:rsidRDefault="00A94393" w:rsidP="00605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A75">
              <w:rPr>
                <w:rFonts w:ascii="Times New Roman" w:hAnsi="Times New Roman" w:cs="Times New Roman"/>
                <w:sz w:val="28"/>
                <w:szCs w:val="28"/>
              </w:rPr>
              <w:t>14.00-14.30</w:t>
            </w:r>
          </w:p>
        </w:tc>
        <w:tc>
          <w:tcPr>
            <w:tcW w:w="5670" w:type="dxa"/>
          </w:tcPr>
          <w:p w:rsidR="00A94393" w:rsidRDefault="00A94393" w:rsidP="00A943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Презентація</w:t>
            </w:r>
            <w:r w:rsidRPr="00A14DAC">
              <w:rPr>
                <w:rFonts w:ascii="Times New Roman" w:hAnsi="Times New Roman" w:cs="Times New Roman"/>
                <w:sz w:val="28"/>
                <w:szCs w:val="28"/>
              </w:rPr>
              <w:t xml:space="preserve"> літератури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України доля – мужності майдан»</w:t>
            </w:r>
          </w:p>
          <w:p w:rsidR="00BD6EED" w:rsidRDefault="00BD6EED" w:rsidP="00A9439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A94393" w:rsidRPr="00F21018" w:rsidRDefault="00A94393" w:rsidP="00A943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Крамна С. К. – провідний бібліограф </w:t>
            </w:r>
          </w:p>
          <w:p w:rsidR="00BD6EED" w:rsidRPr="00F21018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6EED" w:rsidTr="008F3A75">
        <w:trPr>
          <w:trHeight w:val="1172"/>
        </w:trPr>
        <w:tc>
          <w:tcPr>
            <w:tcW w:w="1668" w:type="dxa"/>
          </w:tcPr>
          <w:p w:rsidR="00BD6EED" w:rsidRPr="008F3A75" w:rsidRDefault="00A94393" w:rsidP="008F3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75">
              <w:rPr>
                <w:rFonts w:ascii="Times New Roman" w:hAnsi="Times New Roman" w:cs="Times New Roman"/>
                <w:sz w:val="28"/>
                <w:szCs w:val="28"/>
              </w:rPr>
              <w:t>14.30-15.00</w:t>
            </w:r>
          </w:p>
        </w:tc>
        <w:tc>
          <w:tcPr>
            <w:tcW w:w="5670" w:type="dxa"/>
          </w:tcPr>
          <w:p w:rsidR="00BD6EED" w:rsidRPr="008F3A75" w:rsidRDefault="008F3A75" w:rsidP="008F3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A75">
              <w:rPr>
                <w:rFonts w:ascii="Times New Roman" w:hAnsi="Times New Roman" w:cs="Times New Roman"/>
                <w:sz w:val="28"/>
                <w:szCs w:val="28"/>
              </w:rPr>
              <w:t>Підведення підсумків</w:t>
            </w:r>
          </w:p>
        </w:tc>
        <w:tc>
          <w:tcPr>
            <w:tcW w:w="2409" w:type="dxa"/>
          </w:tcPr>
          <w:p w:rsidR="008F3A75" w:rsidRPr="00F21018" w:rsidRDefault="008F3A75" w:rsidP="008F3A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Пенчук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 Т. М. – </w:t>
            </w: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в.о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proofErr w:type="spellStart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>Славутської</w:t>
            </w:r>
            <w:proofErr w:type="spellEnd"/>
            <w:r w:rsidRPr="00F21018">
              <w:rPr>
                <w:rFonts w:ascii="Times New Roman" w:hAnsi="Times New Roman" w:cs="Times New Roman"/>
                <w:sz w:val="24"/>
                <w:szCs w:val="24"/>
              </w:rPr>
              <w:t xml:space="preserve"> РЦБС </w:t>
            </w:r>
          </w:p>
          <w:p w:rsidR="00BD6EED" w:rsidRPr="00F21018" w:rsidRDefault="00BD6EED" w:rsidP="006058D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26EF2" w:rsidRPr="00F21018" w:rsidRDefault="00326EF2" w:rsidP="00F210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26EF2" w:rsidRPr="00F21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8D3"/>
    <w:rsid w:val="000639E5"/>
    <w:rsid w:val="00160E81"/>
    <w:rsid w:val="00326EF2"/>
    <w:rsid w:val="003F5253"/>
    <w:rsid w:val="00536EC3"/>
    <w:rsid w:val="006058D3"/>
    <w:rsid w:val="00664864"/>
    <w:rsid w:val="008F3A75"/>
    <w:rsid w:val="00940C68"/>
    <w:rsid w:val="00970060"/>
    <w:rsid w:val="00A94393"/>
    <w:rsid w:val="00B10963"/>
    <w:rsid w:val="00BD6EED"/>
    <w:rsid w:val="00D25DC7"/>
    <w:rsid w:val="00F2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E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915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2016-06-08T07:23:00Z</dcterms:created>
  <dcterms:modified xsi:type="dcterms:W3CDTF">2016-07-04T10:30:00Z</dcterms:modified>
</cp:coreProperties>
</file>