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EE" w:rsidRPr="00FE3816" w:rsidRDefault="008721EE" w:rsidP="00C825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816">
        <w:rPr>
          <w:rFonts w:ascii="Times New Roman" w:hAnsi="Times New Roman" w:cs="Times New Roman"/>
          <w:b/>
          <w:sz w:val="28"/>
          <w:szCs w:val="28"/>
        </w:rPr>
        <w:t xml:space="preserve">Безперервна бібліотечна освіта  - </w:t>
      </w:r>
    </w:p>
    <w:p w:rsidR="008721EE" w:rsidRPr="00FE3816" w:rsidRDefault="008721EE" w:rsidP="00C8254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816">
        <w:rPr>
          <w:rFonts w:ascii="Times New Roman" w:hAnsi="Times New Roman" w:cs="Times New Roman"/>
          <w:b/>
          <w:sz w:val="28"/>
          <w:szCs w:val="28"/>
        </w:rPr>
        <w:t>шлях до справжнього професіоналізму</w:t>
      </w:r>
    </w:p>
    <w:p w:rsidR="00344B82" w:rsidRPr="008C48A0" w:rsidRDefault="00344B82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544">
        <w:rPr>
          <w:rFonts w:ascii="Times New Roman" w:hAnsi="Times New Roman" w:cs="Times New Roman"/>
          <w:sz w:val="28"/>
          <w:szCs w:val="28"/>
        </w:rPr>
        <w:t>Сучасне суспільство досягло такого етапу, коли наявність</w:t>
      </w:r>
      <w:r w:rsidR="00FF7301" w:rsidRPr="00C82544">
        <w:rPr>
          <w:rFonts w:ascii="Times New Roman" w:hAnsi="Times New Roman" w:cs="Times New Roman"/>
          <w:sz w:val="28"/>
          <w:szCs w:val="28"/>
        </w:rPr>
        <w:t xml:space="preserve"> в</w:t>
      </w:r>
      <w:r w:rsidRPr="00C82544">
        <w:rPr>
          <w:rFonts w:ascii="Times New Roman" w:hAnsi="Times New Roman" w:cs="Times New Roman"/>
          <w:sz w:val="28"/>
          <w:szCs w:val="28"/>
        </w:rPr>
        <w:t>исоко</w:t>
      </w:r>
      <w:r w:rsidR="00FF7301" w:rsidRPr="00C82544">
        <w:rPr>
          <w:rFonts w:ascii="Times New Roman" w:hAnsi="Times New Roman" w:cs="Times New Roman"/>
          <w:sz w:val="28"/>
          <w:szCs w:val="28"/>
        </w:rPr>
        <w:t xml:space="preserve"> </w:t>
      </w:r>
      <w:r w:rsidRPr="00C82544">
        <w:rPr>
          <w:rFonts w:ascii="Times New Roman" w:hAnsi="Times New Roman" w:cs="Times New Roman"/>
          <w:sz w:val="28"/>
          <w:szCs w:val="28"/>
        </w:rPr>
        <w:t>кваліфікованих кадрів є одним із найважливіших факторів розвитку</w:t>
      </w:r>
      <w:r w:rsidRPr="00E41DF0">
        <w:rPr>
          <w:rFonts w:ascii="Times New Roman" w:hAnsi="Times New Roman" w:cs="Times New Roman"/>
          <w:sz w:val="28"/>
          <w:szCs w:val="28"/>
        </w:rPr>
        <w:t xml:space="preserve"> </w:t>
      </w:r>
      <w:r w:rsidRPr="00C82544">
        <w:rPr>
          <w:rFonts w:ascii="Times New Roman" w:hAnsi="Times New Roman" w:cs="Times New Roman"/>
          <w:sz w:val="28"/>
          <w:szCs w:val="28"/>
        </w:rPr>
        <w:t xml:space="preserve">будь-якої галузі. </w:t>
      </w:r>
      <w:r w:rsidRPr="008C48A0">
        <w:rPr>
          <w:rFonts w:ascii="Times New Roman" w:hAnsi="Times New Roman" w:cs="Times New Roman"/>
          <w:sz w:val="28"/>
          <w:szCs w:val="28"/>
        </w:rPr>
        <w:t>Дедалі більшого значення набувають такі чинники, як</w:t>
      </w:r>
      <w:r w:rsidRPr="00E41DF0">
        <w:rPr>
          <w:rFonts w:ascii="Times New Roman" w:hAnsi="Times New Roman" w:cs="Times New Roman"/>
          <w:sz w:val="28"/>
          <w:szCs w:val="28"/>
        </w:rPr>
        <w:t xml:space="preserve"> </w:t>
      </w:r>
      <w:r w:rsidRPr="008C48A0">
        <w:rPr>
          <w:rFonts w:ascii="Times New Roman" w:hAnsi="Times New Roman" w:cs="Times New Roman"/>
          <w:sz w:val="28"/>
          <w:szCs w:val="28"/>
        </w:rPr>
        <w:t>професіоналізм, компетентність, прагнення і здатність до отримання знань</w:t>
      </w:r>
      <w:r w:rsidRPr="00E41DF0">
        <w:rPr>
          <w:rFonts w:ascii="Times New Roman" w:hAnsi="Times New Roman" w:cs="Times New Roman"/>
          <w:sz w:val="28"/>
          <w:szCs w:val="28"/>
        </w:rPr>
        <w:t xml:space="preserve"> </w:t>
      </w:r>
      <w:r w:rsidRPr="008C48A0">
        <w:rPr>
          <w:rFonts w:ascii="Times New Roman" w:hAnsi="Times New Roman" w:cs="Times New Roman"/>
          <w:sz w:val="28"/>
          <w:szCs w:val="28"/>
        </w:rPr>
        <w:t xml:space="preserve">упродовж </w:t>
      </w:r>
      <w:r w:rsidR="00864C14">
        <w:rPr>
          <w:rFonts w:ascii="Times New Roman" w:hAnsi="Times New Roman" w:cs="Times New Roman"/>
          <w:sz w:val="28"/>
          <w:szCs w:val="28"/>
        </w:rPr>
        <w:t xml:space="preserve">всього </w:t>
      </w:r>
      <w:r w:rsidRPr="008C48A0">
        <w:rPr>
          <w:rFonts w:ascii="Times New Roman" w:hAnsi="Times New Roman" w:cs="Times New Roman"/>
          <w:sz w:val="28"/>
          <w:szCs w:val="28"/>
        </w:rPr>
        <w:t xml:space="preserve">життя, рівень </w:t>
      </w:r>
      <w:r w:rsidRPr="00E41DF0">
        <w:rPr>
          <w:rFonts w:ascii="Times New Roman" w:hAnsi="Times New Roman" w:cs="Times New Roman"/>
          <w:sz w:val="28"/>
          <w:szCs w:val="28"/>
        </w:rPr>
        <w:t xml:space="preserve">особистої </w:t>
      </w:r>
      <w:r w:rsidRPr="008C48A0">
        <w:rPr>
          <w:rFonts w:ascii="Times New Roman" w:hAnsi="Times New Roman" w:cs="Times New Roman"/>
          <w:sz w:val="28"/>
          <w:szCs w:val="28"/>
        </w:rPr>
        <w:t>культури тощо.</w:t>
      </w:r>
    </w:p>
    <w:p w:rsidR="006C7F91" w:rsidRPr="006C7F91" w:rsidRDefault="00A8713E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DF0">
        <w:rPr>
          <w:rFonts w:ascii="Times New Roman" w:hAnsi="Times New Roman" w:cs="Times New Roman"/>
          <w:sz w:val="28"/>
          <w:szCs w:val="28"/>
        </w:rPr>
        <w:t>Сьогодн</w:t>
      </w:r>
      <w:r>
        <w:rPr>
          <w:rFonts w:ascii="Times New Roman" w:hAnsi="Times New Roman" w:cs="Times New Roman"/>
          <w:sz w:val="28"/>
          <w:szCs w:val="28"/>
        </w:rPr>
        <w:t>і п</w:t>
      </w:r>
      <w:r w:rsidR="006C7F91" w:rsidRPr="006C7F91">
        <w:rPr>
          <w:rFonts w:ascii="Times New Roman" w:hAnsi="Times New Roman" w:cs="Times New Roman"/>
          <w:sz w:val="28"/>
        </w:rPr>
        <w:t>рестиж бібліотечної професії і бібліотеки в цілому багато в чому залежить від рівня професійної майстерності співробітників. Безперервна бібліотечна освіта є шляхом до справжнього професіоналізму. Працівник, який дійсно хоче бути фахівцем своєї справи, повинен навчатися та займатися самоосвітою з моменту обрання професії.</w:t>
      </w:r>
    </w:p>
    <w:p w:rsidR="00E41DF0" w:rsidRPr="00E41DF0" w:rsidRDefault="00344B82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F91">
        <w:rPr>
          <w:rFonts w:ascii="Times New Roman" w:hAnsi="Times New Roman" w:cs="Times New Roman"/>
          <w:sz w:val="28"/>
          <w:szCs w:val="28"/>
        </w:rPr>
        <w:t xml:space="preserve"> </w:t>
      </w:r>
      <w:r w:rsidRPr="00E41DF0">
        <w:rPr>
          <w:rFonts w:ascii="Times New Roman" w:hAnsi="Times New Roman" w:cs="Times New Roman"/>
          <w:sz w:val="28"/>
          <w:szCs w:val="28"/>
        </w:rPr>
        <w:t>Як показує практика, у системі підвищення кваліфікації бібліотечних працівників важливу роль відіграють форми, які спонукають до творчості і пошуку нестандартних рішень.</w:t>
      </w:r>
    </w:p>
    <w:p w:rsidR="00E41DF0" w:rsidRPr="00E41DF0" w:rsidRDefault="00E41DF0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41DF0">
        <w:rPr>
          <w:rFonts w:ascii="Times New Roman" w:hAnsi="Times New Roman" w:cs="Times New Roman"/>
          <w:sz w:val="28"/>
          <w:szCs w:val="28"/>
        </w:rPr>
        <w:t xml:space="preserve">Тому, </w:t>
      </w:r>
      <w:r w:rsidR="00FF185F">
        <w:rPr>
          <w:rFonts w:ascii="Times New Roman" w:hAnsi="Times New Roman" w:cs="Times New Roman"/>
          <w:sz w:val="28"/>
          <w:szCs w:val="28"/>
        </w:rPr>
        <w:t xml:space="preserve">в Кам’янець-Подільській міській централізованій бібліотечній системі </w:t>
      </w:r>
      <w:r w:rsidRPr="00E41DF0">
        <w:rPr>
          <w:rFonts w:ascii="Times New Roman" w:hAnsi="Times New Roman" w:cs="Times New Roman"/>
          <w:sz w:val="28"/>
          <w:szCs w:val="28"/>
        </w:rPr>
        <w:t>поряд з традиційними формами навчання, методика яких відпрацьована протягом багатьох років – семінар</w:t>
      </w:r>
      <w:r w:rsidR="00B63664">
        <w:rPr>
          <w:rFonts w:ascii="Times New Roman" w:hAnsi="Times New Roman" w:cs="Times New Roman"/>
          <w:sz w:val="28"/>
          <w:szCs w:val="28"/>
        </w:rPr>
        <w:t xml:space="preserve">и, </w:t>
      </w:r>
      <w:r w:rsidRPr="00E41DF0">
        <w:rPr>
          <w:rFonts w:ascii="Times New Roman" w:hAnsi="Times New Roman" w:cs="Times New Roman"/>
          <w:sz w:val="28"/>
          <w:szCs w:val="28"/>
        </w:rPr>
        <w:t>практикум</w:t>
      </w:r>
      <w:r w:rsidR="00B63664">
        <w:rPr>
          <w:rFonts w:ascii="Times New Roman" w:hAnsi="Times New Roman" w:cs="Times New Roman"/>
          <w:sz w:val="28"/>
          <w:szCs w:val="28"/>
        </w:rPr>
        <w:t>и</w:t>
      </w:r>
      <w:r w:rsidRPr="00E41DF0">
        <w:rPr>
          <w:rFonts w:ascii="Times New Roman" w:hAnsi="Times New Roman" w:cs="Times New Roman"/>
          <w:sz w:val="28"/>
          <w:szCs w:val="28"/>
        </w:rPr>
        <w:t xml:space="preserve">, стажування, застосовуються </w:t>
      </w:r>
      <w:r w:rsidR="00FF185F">
        <w:rPr>
          <w:rFonts w:ascii="Times New Roman" w:hAnsi="Times New Roman" w:cs="Times New Roman"/>
          <w:sz w:val="28"/>
          <w:szCs w:val="28"/>
        </w:rPr>
        <w:t xml:space="preserve">і </w:t>
      </w:r>
      <w:r w:rsidRPr="00E41DF0">
        <w:rPr>
          <w:rFonts w:ascii="Times New Roman" w:hAnsi="Times New Roman" w:cs="Times New Roman"/>
          <w:sz w:val="28"/>
          <w:szCs w:val="28"/>
        </w:rPr>
        <w:t>нові</w:t>
      </w:r>
      <w:r w:rsidR="00B63664">
        <w:rPr>
          <w:rFonts w:ascii="Times New Roman" w:hAnsi="Times New Roman" w:cs="Times New Roman"/>
          <w:sz w:val="28"/>
          <w:szCs w:val="28"/>
        </w:rPr>
        <w:t xml:space="preserve"> форми</w:t>
      </w:r>
      <w:r w:rsidRPr="00E41DF0">
        <w:rPr>
          <w:rFonts w:ascii="Times New Roman" w:hAnsi="Times New Roman" w:cs="Times New Roman"/>
          <w:sz w:val="28"/>
          <w:szCs w:val="28"/>
        </w:rPr>
        <w:t>, а саме: май</w:t>
      </w:r>
      <w:r w:rsidR="00AD2E0B">
        <w:rPr>
          <w:rFonts w:ascii="Times New Roman" w:hAnsi="Times New Roman" w:cs="Times New Roman"/>
          <w:sz w:val="28"/>
          <w:szCs w:val="28"/>
        </w:rPr>
        <w:t>стер-клас</w:t>
      </w:r>
      <w:r w:rsidR="00B63664">
        <w:rPr>
          <w:rFonts w:ascii="Times New Roman" w:hAnsi="Times New Roman" w:cs="Times New Roman"/>
          <w:sz w:val="28"/>
          <w:szCs w:val="28"/>
        </w:rPr>
        <w:t>и, творчі лабораторії</w:t>
      </w:r>
      <w:r w:rsidR="00AD2E0B">
        <w:rPr>
          <w:rFonts w:ascii="Times New Roman" w:hAnsi="Times New Roman" w:cs="Times New Roman"/>
          <w:sz w:val="28"/>
          <w:szCs w:val="28"/>
        </w:rPr>
        <w:t>, Д</w:t>
      </w:r>
      <w:r w:rsidR="00B63664">
        <w:rPr>
          <w:rFonts w:ascii="Times New Roman" w:hAnsi="Times New Roman" w:cs="Times New Roman"/>
          <w:sz w:val="28"/>
          <w:szCs w:val="28"/>
        </w:rPr>
        <w:t>ні</w:t>
      </w:r>
      <w:r w:rsidRPr="00E41DF0">
        <w:rPr>
          <w:rFonts w:ascii="Times New Roman" w:hAnsi="Times New Roman" w:cs="Times New Roman"/>
          <w:sz w:val="28"/>
          <w:szCs w:val="28"/>
        </w:rPr>
        <w:t xml:space="preserve"> відкр</w:t>
      </w:r>
      <w:r w:rsidR="00B63664">
        <w:rPr>
          <w:rFonts w:ascii="Times New Roman" w:hAnsi="Times New Roman" w:cs="Times New Roman"/>
          <w:sz w:val="28"/>
          <w:szCs w:val="28"/>
        </w:rPr>
        <w:t>итих дверей, стендові  презентаціі</w:t>
      </w:r>
      <w:r w:rsidRPr="00E41DF0">
        <w:rPr>
          <w:rFonts w:ascii="Times New Roman" w:hAnsi="Times New Roman" w:cs="Times New Roman"/>
          <w:sz w:val="28"/>
          <w:szCs w:val="28"/>
        </w:rPr>
        <w:t xml:space="preserve">, </w:t>
      </w:r>
      <w:r w:rsidR="00AD2E0B">
        <w:rPr>
          <w:rFonts w:ascii="Times New Roman" w:hAnsi="Times New Roman" w:cs="Times New Roman"/>
          <w:sz w:val="28"/>
          <w:szCs w:val="28"/>
        </w:rPr>
        <w:t>професійні діалоги, «кейс-стаді»</w:t>
      </w:r>
      <w:r w:rsidR="00AD2E0B" w:rsidRPr="00E41DF0">
        <w:rPr>
          <w:rFonts w:ascii="Times New Roman" w:hAnsi="Times New Roman" w:cs="Times New Roman"/>
          <w:sz w:val="28"/>
          <w:szCs w:val="28"/>
        </w:rPr>
        <w:t>, Д</w:t>
      </w:r>
      <w:r w:rsidR="00B63664">
        <w:rPr>
          <w:rFonts w:ascii="Times New Roman" w:hAnsi="Times New Roman" w:cs="Times New Roman"/>
          <w:sz w:val="28"/>
          <w:szCs w:val="28"/>
        </w:rPr>
        <w:t>ні</w:t>
      </w:r>
      <w:r w:rsidR="00AD2E0B" w:rsidRPr="00E41DF0">
        <w:rPr>
          <w:rFonts w:ascii="Times New Roman" w:hAnsi="Times New Roman" w:cs="Times New Roman"/>
          <w:sz w:val="28"/>
          <w:szCs w:val="28"/>
        </w:rPr>
        <w:t xml:space="preserve"> творчої ініціативи</w:t>
      </w:r>
      <w:r w:rsidR="00AD2E0B">
        <w:rPr>
          <w:rFonts w:ascii="Times New Roman" w:hAnsi="Times New Roman" w:cs="Times New Roman"/>
          <w:sz w:val="28"/>
          <w:szCs w:val="28"/>
        </w:rPr>
        <w:t xml:space="preserve">, </w:t>
      </w:r>
      <w:r w:rsidR="00AD2E0B" w:rsidRPr="00E41DF0">
        <w:rPr>
          <w:rFonts w:ascii="Times New Roman" w:hAnsi="Times New Roman" w:cs="Times New Roman"/>
          <w:sz w:val="28"/>
          <w:szCs w:val="28"/>
        </w:rPr>
        <w:t xml:space="preserve"> </w:t>
      </w:r>
      <w:r w:rsidRPr="00E41DF0">
        <w:rPr>
          <w:rFonts w:ascii="Times New Roman" w:hAnsi="Times New Roman" w:cs="Times New Roman"/>
          <w:sz w:val="28"/>
          <w:szCs w:val="28"/>
        </w:rPr>
        <w:t xml:space="preserve">конкурси з різних напрямів професійної майстерності тощо. Позитивним моментом у практиці підвищення професійної компетентності персоналу є використання тренінгових методик, тестування, інтерактивних ділових ігор. </w:t>
      </w:r>
    </w:p>
    <w:p w:rsidR="00E41DF0" w:rsidRPr="00AD2E0B" w:rsidRDefault="00AD2E0B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Однією з найбільш </w:t>
      </w:r>
      <w:r w:rsidR="00FF185F">
        <w:rPr>
          <w:rFonts w:ascii="Times New Roman CYR" w:hAnsi="Times New Roman CYR" w:cs="Times New Roman CYR"/>
          <w:sz w:val="28"/>
          <w:szCs w:val="28"/>
        </w:rPr>
        <w:t xml:space="preserve">застосовуваних </w:t>
      </w:r>
      <w:r>
        <w:rPr>
          <w:rFonts w:ascii="Times New Roman CYR" w:hAnsi="Times New Roman CYR" w:cs="Times New Roman CYR"/>
          <w:sz w:val="28"/>
          <w:szCs w:val="28"/>
        </w:rPr>
        <w:t xml:space="preserve">традиційних форм підвищення кваліфікації, що дозволяє різнобічно і планомірно висвітлювати питання теорії і практики бібліотечної справи, залишаються </w:t>
      </w:r>
      <w:r w:rsidRPr="00864C14">
        <w:rPr>
          <w:rFonts w:ascii="Times New Roman CYR" w:hAnsi="Times New Roman CYR" w:cs="Times New Roman CYR"/>
          <w:sz w:val="28"/>
          <w:szCs w:val="28"/>
        </w:rPr>
        <w:t>семінари.</w:t>
      </w:r>
      <w:r>
        <w:rPr>
          <w:rFonts w:ascii="Times New Roman CYR" w:hAnsi="Times New Roman CYR" w:cs="Times New Roman CYR"/>
          <w:sz w:val="28"/>
          <w:szCs w:val="28"/>
        </w:rPr>
        <w:t xml:space="preserve"> Сьогодні популярні дещо модернізовані </w:t>
      </w:r>
      <w:r w:rsidRPr="00E41DF0">
        <w:rPr>
          <w:rFonts w:ascii="Times New Roman" w:hAnsi="Times New Roman" w:cs="Times New Roman"/>
          <w:sz w:val="28"/>
          <w:szCs w:val="28"/>
        </w:rPr>
        <w:t>та наповнені новим змістом</w:t>
      </w:r>
      <w:r>
        <w:rPr>
          <w:rFonts w:ascii="Times New Roman CYR" w:hAnsi="Times New Roman CYR" w:cs="Times New Roman CYR"/>
          <w:sz w:val="28"/>
          <w:szCs w:val="28"/>
        </w:rPr>
        <w:t xml:space="preserve"> форми - </w:t>
      </w:r>
      <w:r w:rsidRPr="00E41DF0">
        <w:rPr>
          <w:rFonts w:ascii="Times New Roman" w:hAnsi="Times New Roman" w:cs="Times New Roman"/>
          <w:sz w:val="28"/>
          <w:szCs w:val="28"/>
        </w:rPr>
        <w:t>семінари-практикуми, семінари-наради, семінари-тренінги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B82" w:rsidRDefault="00AD2E0B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="00344B82" w:rsidRPr="00E41DF0">
        <w:rPr>
          <w:rFonts w:ascii="Times New Roman" w:hAnsi="Times New Roman" w:cs="Times New Roman"/>
          <w:sz w:val="28"/>
          <w:szCs w:val="28"/>
        </w:rPr>
        <w:t xml:space="preserve">фективність </w:t>
      </w:r>
      <w:r>
        <w:rPr>
          <w:rFonts w:ascii="Times New Roman" w:hAnsi="Times New Roman" w:cs="Times New Roman"/>
          <w:sz w:val="28"/>
          <w:szCs w:val="28"/>
        </w:rPr>
        <w:t xml:space="preserve">цієї форми роботи </w:t>
      </w:r>
      <w:r w:rsidR="00344B82" w:rsidRPr="00E41DF0">
        <w:rPr>
          <w:rFonts w:ascii="Times New Roman" w:hAnsi="Times New Roman" w:cs="Times New Roman"/>
          <w:sz w:val="28"/>
          <w:szCs w:val="28"/>
        </w:rPr>
        <w:t xml:space="preserve">полягає в органічному поєднанні теорії і практики, набутого досвіду та інновацій. </w:t>
      </w:r>
    </w:p>
    <w:p w:rsidR="00AD2E0B" w:rsidRPr="00AD2E0B" w:rsidRDefault="00B63664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6E6D1C">
        <w:rPr>
          <w:rFonts w:ascii="Times New Roman CYR" w:hAnsi="Times New Roman CYR" w:cs="Times New Roman CYR"/>
          <w:sz w:val="28"/>
          <w:szCs w:val="28"/>
        </w:rPr>
        <w:t xml:space="preserve">програму </w:t>
      </w:r>
      <w:r w:rsidR="00AD2E0B">
        <w:rPr>
          <w:rFonts w:ascii="Times New Roman CYR" w:hAnsi="Times New Roman CYR" w:cs="Times New Roman CYR"/>
          <w:sz w:val="28"/>
          <w:szCs w:val="28"/>
        </w:rPr>
        <w:t>семінарів, окрім традиційних методів навчання –</w:t>
      </w:r>
      <w:r w:rsidR="008C48A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лекцій, консультацій</w:t>
      </w:r>
      <w:r w:rsidR="00AD2E0B">
        <w:rPr>
          <w:rFonts w:ascii="Times New Roman CYR" w:hAnsi="Times New Roman CYR" w:cs="Times New Roman CYR"/>
          <w:sz w:val="28"/>
          <w:szCs w:val="28"/>
        </w:rPr>
        <w:t xml:space="preserve"> по темі семінару, оглядів фахових періодичних видань та методичних матеріалів, вивчення досвіду роботи базової бібліотеки та обміну досвідом, показових масових інноваційних заходів, зустрічей,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D2E0B">
        <w:rPr>
          <w:rFonts w:ascii="Times New Roman CYR" w:hAnsi="Times New Roman CYR" w:cs="Times New Roman CYR"/>
          <w:sz w:val="28"/>
          <w:szCs w:val="28"/>
        </w:rPr>
        <w:t>включ</w:t>
      </w:r>
      <w:r>
        <w:rPr>
          <w:rFonts w:ascii="Times New Roman CYR" w:hAnsi="Times New Roman CYR" w:cs="Times New Roman CYR"/>
          <w:sz w:val="28"/>
          <w:szCs w:val="28"/>
        </w:rPr>
        <w:t>аю</w:t>
      </w:r>
      <w:r w:rsidR="00AD2E0B">
        <w:rPr>
          <w:rFonts w:ascii="Times New Roman CYR" w:hAnsi="Times New Roman CYR" w:cs="Times New Roman CYR"/>
          <w:sz w:val="28"/>
          <w:szCs w:val="28"/>
        </w:rPr>
        <w:t>ться</w:t>
      </w:r>
      <w:r>
        <w:rPr>
          <w:rFonts w:ascii="Times New Roman CYR" w:hAnsi="Times New Roman CYR" w:cs="Times New Roman CYR"/>
          <w:sz w:val="28"/>
          <w:szCs w:val="28"/>
        </w:rPr>
        <w:t xml:space="preserve"> такі форми роботи як:</w:t>
      </w:r>
      <w:r w:rsidR="00AD2E0B">
        <w:rPr>
          <w:rFonts w:ascii="Times New Roman CYR" w:hAnsi="Times New Roman CYR" w:cs="Times New Roman CYR"/>
          <w:sz w:val="28"/>
          <w:szCs w:val="28"/>
        </w:rPr>
        <w:t xml:space="preserve"> тренінг, майстер-клас, «мозкова атака», «круглий стіл», презентація тощо.</w:t>
      </w:r>
    </w:p>
    <w:p w:rsidR="00FF7301" w:rsidRPr="00457AED" w:rsidRDefault="00AD2E0B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457AED">
        <w:rPr>
          <w:rFonts w:ascii="Times New Roman" w:hAnsi="Times New Roman" w:cs="Times New Roman"/>
          <w:sz w:val="28"/>
          <w:szCs w:val="28"/>
        </w:rPr>
        <w:t xml:space="preserve">, </w:t>
      </w:r>
      <w:r w:rsidR="00FF185F">
        <w:rPr>
          <w:rFonts w:ascii="Times New Roman" w:hAnsi="Times New Roman" w:cs="Times New Roman"/>
          <w:sz w:val="28"/>
          <w:szCs w:val="28"/>
        </w:rPr>
        <w:t xml:space="preserve">проведений </w:t>
      </w:r>
      <w:r w:rsidR="008C48A0">
        <w:rPr>
          <w:rFonts w:ascii="Times New Roman" w:hAnsi="Times New Roman" w:cs="Times New Roman"/>
          <w:sz w:val="28"/>
          <w:szCs w:val="28"/>
        </w:rPr>
        <w:t xml:space="preserve">для керівників філій </w:t>
      </w:r>
      <w:r>
        <w:rPr>
          <w:rFonts w:ascii="Times New Roman" w:hAnsi="Times New Roman" w:cs="Times New Roman"/>
          <w:sz w:val="28"/>
          <w:szCs w:val="28"/>
        </w:rPr>
        <w:t>семінар «Інновації та креативність в публічній бібліотеці»</w:t>
      </w:r>
      <w:r w:rsidR="00457AED">
        <w:rPr>
          <w:rFonts w:ascii="Times New Roman" w:hAnsi="Times New Roman" w:cs="Times New Roman"/>
          <w:sz w:val="28"/>
          <w:szCs w:val="28"/>
        </w:rPr>
        <w:t xml:space="preserve"> складався з лекції </w:t>
      </w:r>
      <w:r w:rsidR="00457AED" w:rsidRPr="00457AED">
        <w:rPr>
          <w:rFonts w:ascii="Times New Roman" w:hAnsi="Times New Roman" w:cs="Times New Roman"/>
          <w:sz w:val="28"/>
          <w:szCs w:val="28"/>
        </w:rPr>
        <w:t>«Творчість та інновації в сучасній бібліотеці»</w:t>
      </w:r>
      <w:r w:rsidR="00E13709">
        <w:rPr>
          <w:rFonts w:ascii="Times New Roman" w:hAnsi="Times New Roman" w:cs="Times New Roman"/>
          <w:sz w:val="28"/>
          <w:szCs w:val="28"/>
        </w:rPr>
        <w:t>, круглого столу</w:t>
      </w:r>
      <w:r w:rsidR="00457AED">
        <w:rPr>
          <w:rFonts w:ascii="Times New Roman" w:hAnsi="Times New Roman" w:cs="Times New Roman"/>
          <w:sz w:val="28"/>
          <w:szCs w:val="28"/>
        </w:rPr>
        <w:t xml:space="preserve"> </w:t>
      </w:r>
      <w:r w:rsidR="00457AED" w:rsidRPr="00457AED">
        <w:rPr>
          <w:rFonts w:ascii="Times New Roman" w:hAnsi="Times New Roman" w:cs="Times New Roman"/>
          <w:sz w:val="28"/>
          <w:szCs w:val="28"/>
          <w:lang w:eastAsia="ko-KR"/>
        </w:rPr>
        <w:t>«Бібліотека - центр інноваційної думки та креативної творчості»</w:t>
      </w:r>
      <w:r w:rsidR="00457AED">
        <w:rPr>
          <w:rFonts w:ascii="Times New Roman" w:hAnsi="Times New Roman" w:cs="Times New Roman"/>
          <w:sz w:val="28"/>
          <w:szCs w:val="28"/>
          <w:lang w:eastAsia="ko-KR"/>
        </w:rPr>
        <w:t xml:space="preserve">, конкурсу «Кращі бібліотечні інновації», консультації </w:t>
      </w:r>
      <w:r w:rsidR="00457AED" w:rsidRPr="00457AED">
        <w:rPr>
          <w:rFonts w:ascii="Times New Roman" w:hAnsi="Times New Roman" w:cs="Times New Roman"/>
          <w:sz w:val="28"/>
          <w:szCs w:val="28"/>
        </w:rPr>
        <w:t>«Бібліотечні інновації: види інноваційних продуктів»</w:t>
      </w:r>
      <w:r w:rsidR="00457AED">
        <w:rPr>
          <w:rFonts w:ascii="Times New Roman" w:hAnsi="Times New Roman" w:cs="Times New Roman"/>
          <w:sz w:val="28"/>
          <w:szCs w:val="28"/>
        </w:rPr>
        <w:t xml:space="preserve"> та творчої лабораторії </w:t>
      </w:r>
      <w:r w:rsidR="00457AED" w:rsidRPr="00457AED">
        <w:rPr>
          <w:rFonts w:ascii="Times New Roman" w:hAnsi="Times New Roman" w:cs="Times New Roman"/>
          <w:sz w:val="28"/>
          <w:szCs w:val="28"/>
        </w:rPr>
        <w:t>«Професійна компетентність та креативність бібліотекаря»</w:t>
      </w:r>
      <w:r w:rsidR="00457AED">
        <w:rPr>
          <w:rFonts w:ascii="Times New Roman" w:hAnsi="Times New Roman" w:cs="Times New Roman"/>
          <w:sz w:val="28"/>
          <w:szCs w:val="28"/>
        </w:rPr>
        <w:t>.</w:t>
      </w:r>
    </w:p>
    <w:p w:rsidR="000A2A4B" w:rsidRPr="007E6DBE" w:rsidRDefault="000A2A4B" w:rsidP="007E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DBE">
        <w:rPr>
          <w:rFonts w:ascii="Times New Roman" w:hAnsi="Times New Roman" w:cs="Times New Roman"/>
          <w:sz w:val="28"/>
          <w:szCs w:val="28"/>
        </w:rPr>
        <w:t>Все більшої популярності</w:t>
      </w:r>
      <w:r w:rsidR="00B63664">
        <w:rPr>
          <w:rFonts w:ascii="Times New Roman" w:hAnsi="Times New Roman" w:cs="Times New Roman"/>
          <w:sz w:val="28"/>
          <w:szCs w:val="28"/>
        </w:rPr>
        <w:t xml:space="preserve"> в методичній діяльності бібліотек</w:t>
      </w:r>
      <w:r w:rsidRPr="007E6DBE">
        <w:rPr>
          <w:rFonts w:ascii="Times New Roman" w:hAnsi="Times New Roman" w:cs="Times New Roman"/>
          <w:sz w:val="28"/>
          <w:szCs w:val="28"/>
        </w:rPr>
        <w:t xml:space="preserve"> набувають </w:t>
      </w:r>
      <w:r w:rsidR="008C48A0">
        <w:rPr>
          <w:rFonts w:ascii="Times New Roman" w:hAnsi="Times New Roman" w:cs="Times New Roman"/>
          <w:sz w:val="28"/>
          <w:szCs w:val="28"/>
        </w:rPr>
        <w:t>творчі лабораторії та</w:t>
      </w:r>
      <w:r w:rsidRPr="00BF60D8">
        <w:rPr>
          <w:rFonts w:ascii="Times New Roman" w:hAnsi="Times New Roman" w:cs="Times New Roman"/>
          <w:sz w:val="28"/>
          <w:szCs w:val="28"/>
        </w:rPr>
        <w:t xml:space="preserve"> майстер-класи</w:t>
      </w:r>
      <w:r w:rsidRPr="007E6DBE">
        <w:rPr>
          <w:rFonts w:ascii="Times New Roman" w:hAnsi="Times New Roman" w:cs="Times New Roman"/>
          <w:sz w:val="28"/>
          <w:szCs w:val="28"/>
        </w:rPr>
        <w:t xml:space="preserve">. Можливості цих форм навчання дуже великі. Вони дозволяють фантазувати, вносити нове в методику їх проведення.  </w:t>
      </w:r>
    </w:p>
    <w:p w:rsidR="000A2A4B" w:rsidRDefault="00BC24FC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4FC">
        <w:rPr>
          <w:rFonts w:ascii="Times New Roman" w:hAnsi="Times New Roman" w:cs="Times New Roman"/>
          <w:sz w:val="28"/>
          <w:szCs w:val="28"/>
        </w:rPr>
        <w:t xml:space="preserve">Ідея  </w:t>
      </w:r>
      <w:r w:rsidRPr="00864C14">
        <w:rPr>
          <w:rFonts w:ascii="Times New Roman" w:hAnsi="Times New Roman" w:cs="Times New Roman"/>
          <w:sz w:val="28"/>
          <w:szCs w:val="28"/>
        </w:rPr>
        <w:t>майстер-класу</w:t>
      </w:r>
      <w:r w:rsidRPr="00BC24FC">
        <w:rPr>
          <w:rFonts w:ascii="Times New Roman" w:hAnsi="Times New Roman" w:cs="Times New Roman"/>
          <w:sz w:val="28"/>
          <w:szCs w:val="28"/>
        </w:rPr>
        <w:t xml:space="preserve"> полягає в тому, що визнаний майстер демонструє  свої унікальні прийоми роботи широкому колу  підготовлених спеціалістів. Адже   майстер-клас</w:t>
      </w:r>
      <w:r w:rsidR="00410114">
        <w:rPr>
          <w:rFonts w:ascii="Times New Roman" w:hAnsi="Times New Roman" w:cs="Times New Roman"/>
          <w:sz w:val="28"/>
          <w:szCs w:val="28"/>
        </w:rPr>
        <w:t xml:space="preserve"> </w:t>
      </w:r>
      <w:r w:rsidRPr="00BC24FC">
        <w:rPr>
          <w:rFonts w:ascii="Times New Roman" w:hAnsi="Times New Roman" w:cs="Times New Roman"/>
          <w:sz w:val="28"/>
          <w:szCs w:val="28"/>
        </w:rPr>
        <w:t xml:space="preserve"> – це форма підвищення кваліфікації і особливий методичний захід.</w:t>
      </w:r>
    </w:p>
    <w:p w:rsidR="00BC24FC" w:rsidRDefault="00BC24FC" w:rsidP="00BC24FC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BC24FC">
        <w:rPr>
          <w:rFonts w:ascii="Times New Roman" w:hAnsi="Times New Roman" w:cs="Times New Roman"/>
          <w:sz w:val="28"/>
          <w:szCs w:val="28"/>
        </w:rPr>
        <w:t>Перенесення  ідеї  майстер-класу у практику спілкування  бібліотекарів дуже актуальне. Тут  відбувається обмін ідеями, технологіями, прийомами роботи.</w:t>
      </w:r>
    </w:p>
    <w:p w:rsidR="00BC24FC" w:rsidRDefault="00BC24FC" w:rsidP="00BC24FC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BC24FC">
        <w:rPr>
          <w:rFonts w:ascii="Times New Roman" w:hAnsi="Times New Roman" w:cs="Times New Roman"/>
          <w:sz w:val="28"/>
          <w:szCs w:val="28"/>
        </w:rPr>
        <w:t xml:space="preserve">Так, з метою </w:t>
      </w:r>
      <w:r w:rsidR="00FA7072">
        <w:rPr>
          <w:rFonts w:ascii="Times New Roman" w:hAnsi="Times New Roman" w:cs="Times New Roman"/>
          <w:sz w:val="28"/>
          <w:szCs w:val="28"/>
        </w:rPr>
        <w:t>покращення</w:t>
      </w:r>
      <w:r w:rsidRPr="00BC24FC">
        <w:rPr>
          <w:rFonts w:ascii="Times New Roman" w:hAnsi="Times New Roman" w:cs="Times New Roman"/>
          <w:sz w:val="28"/>
          <w:szCs w:val="28"/>
        </w:rPr>
        <w:t xml:space="preserve"> ведення бібліотечних сайтів та блогів </w:t>
      </w:r>
      <w:r w:rsidR="008C48A0">
        <w:rPr>
          <w:rFonts w:ascii="Times New Roman" w:hAnsi="Times New Roman" w:cs="Times New Roman"/>
          <w:sz w:val="28"/>
          <w:szCs w:val="28"/>
        </w:rPr>
        <w:t xml:space="preserve">для працівників </w:t>
      </w:r>
      <w:r w:rsidR="00B63664">
        <w:rPr>
          <w:rFonts w:ascii="Times New Roman" w:hAnsi="Times New Roman" w:cs="Times New Roman"/>
          <w:sz w:val="28"/>
          <w:szCs w:val="28"/>
        </w:rPr>
        <w:t>Кам’янець-Подільськ</w:t>
      </w:r>
      <w:r w:rsidR="008C48A0">
        <w:rPr>
          <w:rFonts w:ascii="Times New Roman" w:hAnsi="Times New Roman" w:cs="Times New Roman"/>
          <w:sz w:val="28"/>
          <w:szCs w:val="28"/>
        </w:rPr>
        <w:t xml:space="preserve">ої </w:t>
      </w:r>
      <w:r w:rsidR="00B63664">
        <w:rPr>
          <w:rFonts w:ascii="Times New Roman" w:hAnsi="Times New Roman" w:cs="Times New Roman"/>
          <w:sz w:val="28"/>
          <w:szCs w:val="28"/>
        </w:rPr>
        <w:t xml:space="preserve"> </w:t>
      </w:r>
      <w:r w:rsidR="008C48A0">
        <w:rPr>
          <w:rFonts w:ascii="Times New Roman" w:hAnsi="Times New Roman" w:cs="Times New Roman"/>
          <w:sz w:val="28"/>
          <w:szCs w:val="28"/>
        </w:rPr>
        <w:t xml:space="preserve">МЦБС </w:t>
      </w:r>
      <w:r w:rsidR="00FF185F">
        <w:rPr>
          <w:rFonts w:ascii="Times New Roman" w:hAnsi="Times New Roman" w:cs="Times New Roman"/>
          <w:sz w:val="28"/>
          <w:szCs w:val="28"/>
        </w:rPr>
        <w:t xml:space="preserve">було </w:t>
      </w:r>
      <w:r w:rsidRPr="00BC24FC">
        <w:rPr>
          <w:rFonts w:ascii="Times New Roman" w:hAnsi="Times New Roman" w:cs="Times New Roman"/>
          <w:sz w:val="28"/>
          <w:szCs w:val="28"/>
        </w:rPr>
        <w:t>організовано майстер-клас «</w:t>
      </w:r>
      <w:r w:rsidRPr="00BC24FC">
        <w:rPr>
          <w:rFonts w:ascii="Times New Roman" w:hAnsi="Times New Roman" w:cs="Times New Roman"/>
          <w:iCs/>
          <w:sz w:val="28"/>
          <w:szCs w:val="28"/>
        </w:rPr>
        <w:t>Актуальність ведення та наповнення бібліотечних сайтів та блогів»</w:t>
      </w:r>
      <w:r w:rsidRPr="00BC24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24FC" w:rsidRPr="00BC24FC" w:rsidRDefault="00BC24FC" w:rsidP="00BC24FC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C24FC">
        <w:rPr>
          <w:rFonts w:ascii="Times New Roman" w:hAnsi="Times New Roman" w:cs="Times New Roman"/>
          <w:sz w:val="28"/>
          <w:szCs w:val="28"/>
        </w:rPr>
        <w:t>Оператор МТ провів з присутніми практичне заняття «Інформаційне наповнення сайтів». За</w:t>
      </w:r>
      <w:r w:rsidR="008C48A0">
        <w:rPr>
          <w:rFonts w:ascii="Times New Roman" w:hAnsi="Times New Roman" w:cs="Times New Roman"/>
          <w:sz w:val="28"/>
          <w:szCs w:val="28"/>
        </w:rPr>
        <w:t>прошений ІТ-спеціаліст</w:t>
      </w:r>
      <w:r w:rsidRPr="00BC24FC">
        <w:rPr>
          <w:rFonts w:ascii="Times New Roman" w:hAnsi="Times New Roman" w:cs="Times New Roman"/>
          <w:sz w:val="28"/>
          <w:szCs w:val="28"/>
        </w:rPr>
        <w:t xml:space="preserve"> нада</w:t>
      </w:r>
      <w:r w:rsidR="008C48A0">
        <w:rPr>
          <w:rFonts w:ascii="Times New Roman" w:hAnsi="Times New Roman" w:cs="Times New Roman"/>
          <w:sz w:val="28"/>
          <w:szCs w:val="28"/>
        </w:rPr>
        <w:t>в</w:t>
      </w:r>
      <w:r w:rsidRPr="00BC24FC">
        <w:rPr>
          <w:rFonts w:ascii="Times New Roman" w:hAnsi="Times New Roman" w:cs="Times New Roman"/>
          <w:sz w:val="28"/>
          <w:szCs w:val="28"/>
        </w:rPr>
        <w:t xml:space="preserve"> консультацію за темою «Правила і поради щодо якості контенту». Також обговорювались питання </w:t>
      </w:r>
      <w:r w:rsidRPr="00BC24FC">
        <w:rPr>
          <w:rFonts w:ascii="Times New Roman" w:hAnsi="Times New Roman" w:cs="Times New Roman"/>
          <w:sz w:val="28"/>
          <w:szCs w:val="28"/>
        </w:rPr>
        <w:lastRenderedPageBreak/>
        <w:t xml:space="preserve">«Актуальність веб-дизайну </w:t>
      </w:r>
      <w:r w:rsidR="0048448B">
        <w:rPr>
          <w:rFonts w:ascii="Times New Roman" w:hAnsi="Times New Roman" w:cs="Times New Roman"/>
          <w:sz w:val="28"/>
          <w:szCs w:val="28"/>
        </w:rPr>
        <w:t xml:space="preserve">для </w:t>
      </w:r>
      <w:r w:rsidRPr="00BC24FC">
        <w:rPr>
          <w:rFonts w:ascii="Times New Roman" w:hAnsi="Times New Roman" w:cs="Times New Roman"/>
          <w:sz w:val="28"/>
          <w:szCs w:val="28"/>
        </w:rPr>
        <w:t>якості сай</w:t>
      </w:r>
      <w:r w:rsidR="005514A3">
        <w:rPr>
          <w:rFonts w:ascii="Times New Roman" w:hAnsi="Times New Roman" w:cs="Times New Roman"/>
          <w:sz w:val="28"/>
          <w:szCs w:val="28"/>
        </w:rPr>
        <w:t>ту» та «Організаційно-нормативне</w:t>
      </w:r>
      <w:r w:rsidRPr="00BC24FC">
        <w:rPr>
          <w:rFonts w:ascii="Times New Roman" w:hAnsi="Times New Roman" w:cs="Times New Roman"/>
          <w:sz w:val="28"/>
          <w:szCs w:val="28"/>
        </w:rPr>
        <w:t xml:space="preserve"> забезпечення веб-сайтів».</w:t>
      </w:r>
    </w:p>
    <w:p w:rsidR="00344B82" w:rsidRDefault="00826C63" w:rsidP="007E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Порівняно новою і перспективною формою роботи, ефективним методом опанування знань, дієвим інструментом опанування умінь та формою набуття навичок </w:t>
      </w:r>
      <w:r w:rsidR="00BF60D8">
        <w:rPr>
          <w:rFonts w:ascii="Times New Roman" w:hAnsi="Times New Roman" w:cs="Times New Roman"/>
          <w:sz w:val="28"/>
          <w:szCs w:val="28"/>
        </w:rPr>
        <w:t xml:space="preserve">став </w:t>
      </w:r>
      <w:r w:rsidRPr="00FA7072">
        <w:rPr>
          <w:rFonts w:ascii="Times New Roman" w:hAnsi="Times New Roman" w:cs="Times New Roman"/>
          <w:sz w:val="28"/>
          <w:szCs w:val="28"/>
        </w:rPr>
        <w:t>тренінг.</w:t>
      </w:r>
      <w:r>
        <w:rPr>
          <w:rFonts w:ascii="Times New Roman" w:hAnsi="Times New Roman" w:cs="Times New Roman"/>
          <w:sz w:val="28"/>
          <w:szCs w:val="28"/>
        </w:rPr>
        <w:t xml:space="preserve"> Під час тренінгу за допомогою різних вправ створюється неформальне невимушене спілкування, яке відкриває перед слухачами безліч варіантів розвитку ситуації. </w:t>
      </w:r>
      <w:r w:rsidR="007E6DBE">
        <w:rPr>
          <w:rFonts w:ascii="Times New Roman" w:hAnsi="Times New Roman" w:cs="Times New Roman"/>
          <w:sz w:val="28"/>
          <w:szCs w:val="28"/>
        </w:rPr>
        <w:t xml:space="preserve">Отже, </w:t>
      </w:r>
      <w:r w:rsidR="007E6DBE" w:rsidRPr="00BF60D8">
        <w:rPr>
          <w:rFonts w:ascii="Times New Roman" w:hAnsi="Times New Roman" w:cs="Times New Roman"/>
          <w:sz w:val="28"/>
          <w:szCs w:val="28"/>
        </w:rPr>
        <w:t>т</w:t>
      </w:r>
      <w:r w:rsidR="00344B82" w:rsidRPr="00BF60D8">
        <w:rPr>
          <w:rFonts w:ascii="Times New Roman" w:hAnsi="Times New Roman" w:cs="Times New Roman"/>
          <w:bCs/>
          <w:sz w:val="28"/>
          <w:szCs w:val="28"/>
        </w:rPr>
        <w:t>ренінг</w:t>
      </w:r>
      <w:r w:rsidR="00344B82" w:rsidRPr="00E41DF0">
        <w:rPr>
          <w:rFonts w:ascii="Times New Roman" w:hAnsi="Times New Roman" w:cs="Times New Roman"/>
          <w:sz w:val="28"/>
          <w:szCs w:val="28"/>
        </w:rPr>
        <w:t xml:space="preserve"> – це навчання, яке базується на досвіді людини, розвиває здібності особистості до пошуку, нових знань, творчості, допомагає здійснити інтелектуальний прорив, формує новий світогляд.</w:t>
      </w:r>
    </w:p>
    <w:p w:rsidR="00FF185F" w:rsidRPr="00E41DF0" w:rsidRDefault="008721EE" w:rsidP="007E6D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</w:t>
      </w:r>
      <w:r w:rsidR="001E5323">
        <w:rPr>
          <w:rFonts w:ascii="Times New Roman" w:hAnsi="Times New Roman" w:cs="Times New Roman"/>
          <w:sz w:val="28"/>
          <w:szCs w:val="28"/>
        </w:rPr>
        <w:t xml:space="preserve">популярніші  </w:t>
      </w:r>
      <w:r w:rsidR="005514A3">
        <w:rPr>
          <w:rFonts w:ascii="Times New Roman" w:hAnsi="Times New Roman" w:cs="Times New Roman"/>
          <w:sz w:val="28"/>
          <w:szCs w:val="28"/>
        </w:rPr>
        <w:t>теми тренінгів</w:t>
      </w:r>
      <w:r w:rsidR="00030F4E">
        <w:rPr>
          <w:rFonts w:ascii="Times New Roman" w:hAnsi="Times New Roman" w:cs="Times New Roman"/>
          <w:sz w:val="28"/>
          <w:szCs w:val="28"/>
        </w:rPr>
        <w:t>:</w:t>
      </w:r>
      <w:r w:rsidR="005514A3">
        <w:rPr>
          <w:rFonts w:ascii="Times New Roman" w:hAnsi="Times New Roman" w:cs="Times New Roman"/>
          <w:sz w:val="28"/>
          <w:szCs w:val="28"/>
        </w:rPr>
        <w:t xml:space="preserve"> </w:t>
      </w:r>
      <w:r w:rsidR="0097573F">
        <w:rPr>
          <w:rFonts w:ascii="Times New Roman" w:hAnsi="Times New Roman" w:cs="Times New Roman"/>
          <w:sz w:val="28"/>
          <w:szCs w:val="28"/>
        </w:rPr>
        <w:t>«Я – бібліотекар. Перші кроки майстерності»</w:t>
      </w:r>
      <w:r w:rsidR="0094262E">
        <w:rPr>
          <w:rFonts w:ascii="Times New Roman" w:hAnsi="Times New Roman" w:cs="Times New Roman"/>
          <w:sz w:val="28"/>
          <w:szCs w:val="28"/>
        </w:rPr>
        <w:t xml:space="preserve">, «Успіх як життєвий  пріоритет особистості», </w:t>
      </w:r>
      <w:r w:rsidR="00D45AC9">
        <w:rPr>
          <w:rFonts w:ascii="Times New Roman" w:hAnsi="Times New Roman" w:cs="Times New Roman"/>
          <w:sz w:val="28"/>
          <w:szCs w:val="28"/>
        </w:rPr>
        <w:t>«Пізнай себе» та інш.</w:t>
      </w:r>
    </w:p>
    <w:p w:rsidR="007E6DBE" w:rsidRPr="007E6DBE" w:rsidRDefault="00D45AC9" w:rsidP="007E6DBE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AC9">
        <w:rPr>
          <w:rFonts w:ascii="Times New Roman" w:hAnsi="Times New Roman" w:cs="Times New Roman"/>
          <w:bCs/>
          <w:sz w:val="28"/>
          <w:szCs w:val="28"/>
        </w:rPr>
        <w:t>Ще однією цікавою формою</w:t>
      </w:r>
      <w:r w:rsidR="00E126D3">
        <w:rPr>
          <w:rFonts w:ascii="Times New Roman" w:hAnsi="Times New Roman" w:cs="Times New Roman"/>
          <w:bCs/>
          <w:sz w:val="28"/>
          <w:szCs w:val="28"/>
        </w:rPr>
        <w:t xml:space="preserve"> роботи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26D3" w:rsidRPr="00FA7072">
        <w:rPr>
          <w:rFonts w:ascii="Times New Roman" w:hAnsi="Times New Roman" w:cs="Times New Roman"/>
          <w:bCs/>
          <w:sz w:val="28"/>
          <w:szCs w:val="28"/>
        </w:rPr>
        <w:t xml:space="preserve">є </w:t>
      </w:r>
      <w:r w:rsidR="00344B82" w:rsidRPr="00FA7072">
        <w:rPr>
          <w:rFonts w:ascii="Times New Roman" w:hAnsi="Times New Roman" w:cs="Times New Roman"/>
          <w:bCs/>
          <w:sz w:val="28"/>
          <w:szCs w:val="28"/>
        </w:rPr>
        <w:t>«</w:t>
      </w:r>
      <w:r w:rsidR="00E126D3" w:rsidRPr="00FA7072">
        <w:rPr>
          <w:rFonts w:ascii="Times New Roman" w:hAnsi="Times New Roman" w:cs="Times New Roman"/>
          <w:bCs/>
          <w:sz w:val="28"/>
          <w:szCs w:val="28"/>
        </w:rPr>
        <w:t>м</w:t>
      </w:r>
      <w:r w:rsidR="00344B82" w:rsidRPr="00FA7072">
        <w:rPr>
          <w:rFonts w:ascii="Times New Roman" w:hAnsi="Times New Roman" w:cs="Times New Roman"/>
          <w:sz w:val="28"/>
          <w:szCs w:val="28"/>
        </w:rPr>
        <w:t>озковий штурм»</w:t>
      </w:r>
      <w:r w:rsidR="00E126D3" w:rsidRPr="00FA7072">
        <w:rPr>
          <w:rFonts w:ascii="Times New Roman" w:hAnsi="Times New Roman" w:cs="Times New Roman"/>
          <w:sz w:val="28"/>
          <w:szCs w:val="28"/>
        </w:rPr>
        <w:t>,</w:t>
      </w:r>
      <w:r w:rsidR="00E126D3">
        <w:rPr>
          <w:rFonts w:ascii="Times New Roman" w:hAnsi="Times New Roman" w:cs="Times New Roman"/>
          <w:sz w:val="28"/>
          <w:szCs w:val="28"/>
        </w:rPr>
        <w:t xml:space="preserve"> </w:t>
      </w:r>
      <w:r w:rsidR="0048448B">
        <w:rPr>
          <w:rFonts w:ascii="Times New Roman" w:hAnsi="Times New Roman" w:cs="Times New Roman"/>
          <w:sz w:val="28"/>
          <w:szCs w:val="28"/>
        </w:rPr>
        <w:t>як</w:t>
      </w:r>
      <w:r w:rsidR="007E6DBE" w:rsidRPr="007E6DBE">
        <w:rPr>
          <w:rFonts w:ascii="Times New Roman" w:hAnsi="Times New Roman" w:cs="Times New Roman"/>
          <w:sz w:val="28"/>
          <w:szCs w:val="28"/>
        </w:rPr>
        <w:t xml:space="preserve"> вільна форма дискусії. Його головна функція - забезпечення генерації ідей. </w:t>
      </w:r>
      <w:r w:rsidR="00344B82" w:rsidRPr="007E6DBE">
        <w:rPr>
          <w:rFonts w:ascii="Times New Roman" w:hAnsi="Times New Roman" w:cs="Times New Roman"/>
          <w:sz w:val="28"/>
          <w:szCs w:val="28"/>
        </w:rPr>
        <w:t>Даний метод широко використовується для тренування і активізації творчого мислення.</w:t>
      </w:r>
      <w:r w:rsidR="007E6DBE" w:rsidRPr="007E6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14A3" w:rsidRDefault="00344B82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DF0">
        <w:rPr>
          <w:rFonts w:ascii="Times New Roman" w:hAnsi="Times New Roman" w:cs="Times New Roman"/>
          <w:sz w:val="28"/>
          <w:szCs w:val="28"/>
        </w:rPr>
        <w:t xml:space="preserve">Сутність </w:t>
      </w:r>
      <w:r w:rsidR="007E6DBE" w:rsidRPr="007E6DBE">
        <w:rPr>
          <w:rFonts w:ascii="Times New Roman" w:hAnsi="Times New Roman" w:cs="Times New Roman"/>
          <w:sz w:val="28"/>
          <w:szCs w:val="28"/>
        </w:rPr>
        <w:t xml:space="preserve">«мозкового штурму» </w:t>
      </w:r>
      <w:r w:rsidRPr="00E41DF0">
        <w:rPr>
          <w:rFonts w:ascii="Times New Roman" w:hAnsi="Times New Roman" w:cs="Times New Roman"/>
          <w:sz w:val="28"/>
          <w:szCs w:val="28"/>
        </w:rPr>
        <w:t xml:space="preserve">зводиться до заборони критики будь-якої ідеї, навіть якщо її доцільність здається в даний час сумнівною. Учасники можуть комбінувати і розвивати ідеї, які були запропоновані іншими. </w:t>
      </w:r>
      <w:r w:rsidR="00994EC3">
        <w:rPr>
          <w:rFonts w:ascii="Times New Roman" w:hAnsi="Times New Roman" w:cs="Times New Roman"/>
          <w:sz w:val="28"/>
          <w:szCs w:val="28"/>
        </w:rPr>
        <w:t xml:space="preserve">Це дає змогу появі і реалізації </w:t>
      </w:r>
      <w:r w:rsidRPr="00E41DF0">
        <w:rPr>
          <w:rFonts w:ascii="Times New Roman" w:hAnsi="Times New Roman" w:cs="Times New Roman"/>
          <w:sz w:val="28"/>
          <w:szCs w:val="28"/>
        </w:rPr>
        <w:t xml:space="preserve">оригінальних, хоча на перший погляд і нереальних ідей. </w:t>
      </w:r>
    </w:p>
    <w:p w:rsidR="00344B82" w:rsidRDefault="00344B82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7072">
        <w:rPr>
          <w:rFonts w:ascii="Times New Roman" w:hAnsi="Times New Roman" w:cs="Times New Roman"/>
          <w:bCs/>
          <w:sz w:val="28"/>
          <w:szCs w:val="28"/>
        </w:rPr>
        <w:t>«Круглий стіл»</w:t>
      </w:r>
      <w:r w:rsidRPr="00E41D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1DF0">
        <w:rPr>
          <w:rFonts w:ascii="Times New Roman" w:hAnsi="Times New Roman" w:cs="Times New Roman"/>
          <w:sz w:val="28"/>
          <w:szCs w:val="28"/>
        </w:rPr>
        <w:t>- різновид дискусії, групове обговорення актуальних для бібліотеки проблем. Проводиться з метою поділитися своїм баченням проблеми, ознайомитися з чужим досвідом, досягненнями та новаціями колег.</w:t>
      </w:r>
    </w:p>
    <w:p w:rsidR="00C81D4C" w:rsidRPr="00E41DF0" w:rsidRDefault="00C81D4C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«Бібліотека на службі громади», «</w:t>
      </w:r>
      <w:r w:rsidR="00374D59">
        <w:rPr>
          <w:rFonts w:ascii="Times New Roman" w:hAnsi="Times New Roman" w:cs="Times New Roman"/>
          <w:sz w:val="28"/>
          <w:szCs w:val="28"/>
        </w:rPr>
        <w:t>Інтернет в бібліотеці: за і проти», «</w:t>
      </w:r>
      <w:r w:rsidR="00456EE6">
        <w:rPr>
          <w:rFonts w:ascii="Times New Roman" w:hAnsi="Times New Roman" w:cs="Times New Roman"/>
          <w:sz w:val="28"/>
          <w:szCs w:val="28"/>
        </w:rPr>
        <w:t>Б</w:t>
      </w:r>
      <w:r w:rsidR="0097573F">
        <w:rPr>
          <w:rFonts w:ascii="Times New Roman" w:hAnsi="Times New Roman" w:cs="Times New Roman"/>
          <w:sz w:val="28"/>
          <w:szCs w:val="28"/>
        </w:rPr>
        <w:t>ібліотеки –</w:t>
      </w:r>
      <w:r w:rsidR="00E126D3">
        <w:rPr>
          <w:rFonts w:ascii="Times New Roman" w:hAnsi="Times New Roman" w:cs="Times New Roman"/>
          <w:sz w:val="28"/>
          <w:szCs w:val="28"/>
        </w:rPr>
        <w:t xml:space="preserve"> </w:t>
      </w:r>
      <w:r w:rsidR="0097573F">
        <w:rPr>
          <w:rFonts w:ascii="Times New Roman" w:hAnsi="Times New Roman" w:cs="Times New Roman"/>
          <w:sz w:val="28"/>
          <w:szCs w:val="28"/>
        </w:rPr>
        <w:t>мости до е-урядування</w:t>
      </w:r>
      <w:r w:rsidR="00374D59">
        <w:rPr>
          <w:rFonts w:ascii="Times New Roman" w:hAnsi="Times New Roman" w:cs="Times New Roman"/>
          <w:sz w:val="28"/>
          <w:szCs w:val="28"/>
        </w:rPr>
        <w:t>»</w:t>
      </w:r>
      <w:r w:rsidR="0097573F">
        <w:rPr>
          <w:rFonts w:ascii="Times New Roman" w:hAnsi="Times New Roman" w:cs="Times New Roman"/>
          <w:sz w:val="28"/>
          <w:szCs w:val="28"/>
        </w:rPr>
        <w:t xml:space="preserve"> </w:t>
      </w:r>
      <w:r w:rsidR="00E126D3">
        <w:rPr>
          <w:rFonts w:ascii="Times New Roman" w:hAnsi="Times New Roman" w:cs="Times New Roman"/>
          <w:sz w:val="28"/>
          <w:szCs w:val="28"/>
        </w:rPr>
        <w:t>–</w:t>
      </w:r>
      <w:r w:rsidR="0097573F">
        <w:rPr>
          <w:rFonts w:ascii="Times New Roman" w:hAnsi="Times New Roman" w:cs="Times New Roman"/>
          <w:sz w:val="28"/>
          <w:szCs w:val="28"/>
        </w:rPr>
        <w:t xml:space="preserve"> ось далеко не повний перелік тем «круглих столів», що проводяться в бібліотеках системи.</w:t>
      </w:r>
    </w:p>
    <w:p w:rsidR="00344B82" w:rsidRDefault="00B34282" w:rsidP="00FF73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282">
        <w:rPr>
          <w:rFonts w:ascii="Times New Roman" w:hAnsi="Times New Roman" w:cs="Times New Roman"/>
          <w:bCs/>
          <w:sz w:val="28"/>
          <w:szCs w:val="28"/>
        </w:rPr>
        <w:t>Все більшої популярності набувають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072">
        <w:rPr>
          <w:rFonts w:ascii="Times New Roman" w:hAnsi="Times New Roman" w:cs="Times New Roman"/>
          <w:bCs/>
          <w:sz w:val="28"/>
          <w:szCs w:val="28"/>
        </w:rPr>
        <w:t>п</w:t>
      </w:r>
      <w:r w:rsidR="00344B82" w:rsidRPr="00FA7072">
        <w:rPr>
          <w:rFonts w:ascii="Times New Roman" w:hAnsi="Times New Roman" w:cs="Times New Roman"/>
          <w:bCs/>
          <w:sz w:val="28"/>
          <w:szCs w:val="28"/>
        </w:rPr>
        <w:t>рофесійні конкурси</w:t>
      </w:r>
      <w:r w:rsidR="008721EE">
        <w:rPr>
          <w:rFonts w:ascii="Times New Roman" w:hAnsi="Times New Roman" w:cs="Times New Roman"/>
          <w:sz w:val="28"/>
          <w:szCs w:val="28"/>
        </w:rPr>
        <w:t>,</w:t>
      </w:r>
      <w:r w:rsidR="00344B82" w:rsidRPr="00E41DF0">
        <w:rPr>
          <w:rFonts w:ascii="Times New Roman" w:hAnsi="Times New Roman" w:cs="Times New Roman"/>
          <w:sz w:val="28"/>
          <w:szCs w:val="28"/>
        </w:rPr>
        <w:t xml:space="preserve"> </w:t>
      </w:r>
      <w:r w:rsidR="008721EE">
        <w:rPr>
          <w:rFonts w:ascii="Times New Roman" w:hAnsi="Times New Roman" w:cs="Times New Roman"/>
          <w:sz w:val="28"/>
          <w:szCs w:val="28"/>
        </w:rPr>
        <w:t xml:space="preserve">як </w:t>
      </w:r>
      <w:r w:rsidR="00344B82" w:rsidRPr="00E41DF0">
        <w:rPr>
          <w:rFonts w:ascii="Times New Roman" w:hAnsi="Times New Roman" w:cs="Times New Roman"/>
          <w:sz w:val="28"/>
          <w:szCs w:val="28"/>
        </w:rPr>
        <w:t xml:space="preserve">засіб реалізації творчого потенціалу працівників, розвитку їхньої ініціативи. </w:t>
      </w:r>
    </w:p>
    <w:p w:rsidR="00FF185F" w:rsidRPr="006C7F91" w:rsidRDefault="00FF185F" w:rsidP="005514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Конкурси професійної майстерності стимулюють зростання фахового рівня працівників, розвивають їх творчий потенціал.</w:t>
      </w:r>
      <w:r w:rsidR="006C7F91" w:rsidRPr="006C7F91">
        <w:rPr>
          <w:color w:val="000000"/>
          <w:sz w:val="28"/>
          <w:szCs w:val="28"/>
        </w:rPr>
        <w:t xml:space="preserve"> </w:t>
      </w:r>
      <w:r w:rsidR="006C7F91" w:rsidRPr="006C7F91">
        <w:rPr>
          <w:rFonts w:ascii="Times New Roman" w:hAnsi="Times New Roman" w:cs="Times New Roman"/>
          <w:color w:val="000000"/>
          <w:sz w:val="28"/>
          <w:szCs w:val="28"/>
        </w:rPr>
        <w:t xml:space="preserve">Для молодих бібліотекарів, що </w:t>
      </w:r>
      <w:r w:rsidR="006C7F91" w:rsidRPr="006C7F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будують свою кар’єру, це спосіб перевірити свої сили, заявити про себе. Крім того, у процесі підготовки згуртовуються</w:t>
      </w:r>
      <w:r w:rsidR="006C7F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C7F91" w:rsidRPr="006C7F91">
        <w:rPr>
          <w:rFonts w:ascii="Times New Roman" w:hAnsi="Times New Roman" w:cs="Times New Roman"/>
          <w:color w:val="000000"/>
          <w:sz w:val="28"/>
          <w:szCs w:val="28"/>
        </w:rPr>
        <w:t>колективи, а це досить важливо.</w:t>
      </w:r>
    </w:p>
    <w:p w:rsidR="005514A3" w:rsidRDefault="00E67F99" w:rsidP="00FF18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Професійні к</w:t>
      </w:r>
      <w:r w:rsidR="005514A3">
        <w:rPr>
          <w:rFonts w:ascii="Times New Roman CYR" w:hAnsi="Times New Roman CYR" w:cs="Times New Roman CYR"/>
          <w:sz w:val="28"/>
          <w:szCs w:val="28"/>
        </w:rPr>
        <w:t xml:space="preserve">онкурси </w:t>
      </w:r>
      <w:r>
        <w:rPr>
          <w:rFonts w:ascii="Times New Roman CYR" w:hAnsi="Times New Roman CYR" w:cs="Times New Roman CYR"/>
          <w:sz w:val="28"/>
          <w:szCs w:val="28"/>
        </w:rPr>
        <w:t xml:space="preserve">давно набули популярності </w:t>
      </w:r>
      <w:r w:rsidR="008721EE">
        <w:rPr>
          <w:rFonts w:ascii="Times New Roman CYR" w:hAnsi="Times New Roman CYR" w:cs="Times New Roman CYR"/>
          <w:sz w:val="28"/>
          <w:szCs w:val="28"/>
        </w:rPr>
        <w:t xml:space="preserve">і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514A3">
        <w:rPr>
          <w:rFonts w:ascii="Times New Roman CYR" w:hAnsi="Times New Roman CYR" w:cs="Times New Roman CYR"/>
          <w:sz w:val="28"/>
          <w:szCs w:val="28"/>
        </w:rPr>
        <w:t>Кам’янець-</w:t>
      </w:r>
      <w:r>
        <w:rPr>
          <w:rFonts w:ascii="Times New Roman CYR" w:hAnsi="Times New Roman CYR" w:cs="Times New Roman CYR"/>
          <w:sz w:val="28"/>
          <w:szCs w:val="28"/>
        </w:rPr>
        <w:t xml:space="preserve">Подільскій </w:t>
      </w:r>
      <w:r>
        <w:rPr>
          <w:rFonts w:ascii="Times New Roman" w:hAnsi="Times New Roman" w:cs="Times New Roman"/>
          <w:sz w:val="28"/>
          <w:szCs w:val="28"/>
        </w:rPr>
        <w:t>міській централізованій бібліотечній системі. Слід зауважити, що бібліотекарям дуже подобається така форма підвищенння професійного рівня. Вони із задоволенням приймають участь у конкурсах: «Кращий дизайн відділу бібліотеки», «Кращий куточок користу</w:t>
      </w:r>
      <w:r w:rsidR="008721EE">
        <w:rPr>
          <w:rFonts w:ascii="Times New Roman" w:hAnsi="Times New Roman" w:cs="Times New Roman"/>
          <w:sz w:val="28"/>
          <w:szCs w:val="28"/>
        </w:rPr>
        <w:t>вача», «Кращий сценарій» т</w:t>
      </w:r>
      <w:r w:rsidR="00FA7072">
        <w:rPr>
          <w:rFonts w:ascii="Times New Roman" w:hAnsi="Times New Roman" w:cs="Times New Roman"/>
          <w:sz w:val="28"/>
          <w:szCs w:val="28"/>
        </w:rPr>
        <w:t>ощо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571" w:rsidRPr="00FA7072" w:rsidRDefault="00E619CC" w:rsidP="00E619C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більшої популярності набувають </w:t>
      </w:r>
      <w:r w:rsidR="00342571" w:rsidRPr="00342571">
        <w:rPr>
          <w:rFonts w:ascii="Times New Roman" w:hAnsi="Times New Roman" w:cs="Times New Roman"/>
          <w:sz w:val="28"/>
          <w:szCs w:val="28"/>
        </w:rPr>
        <w:t>неформальні, відкриті інтерактивні зустрічі, метою яких є обмін досвідом та ідеями, а також гарний відп</w:t>
      </w:r>
      <w:r>
        <w:rPr>
          <w:rFonts w:ascii="Times New Roman" w:hAnsi="Times New Roman" w:cs="Times New Roman"/>
          <w:sz w:val="28"/>
          <w:szCs w:val="28"/>
        </w:rPr>
        <w:t xml:space="preserve">очинок – </w:t>
      </w:r>
      <w:r w:rsidRPr="00FA7072">
        <w:rPr>
          <w:rFonts w:ascii="Times New Roman" w:hAnsi="Times New Roman" w:cs="Times New Roman"/>
          <w:sz w:val="28"/>
          <w:szCs w:val="28"/>
        </w:rPr>
        <w:t>БарКемпи.</w:t>
      </w:r>
    </w:p>
    <w:p w:rsidR="00342571" w:rsidRDefault="00484CE0" w:rsidP="001E53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Методичний БарКемп для керівників філій та керівників відділів обслуговування «Творчий пошук та створення професійних тандемів у бібліотеці» включав</w:t>
      </w:r>
      <w:r w:rsidR="001E5323">
        <w:rPr>
          <w:rFonts w:ascii="Times New Roman" w:hAnsi="Times New Roman" w:cs="Times New Roman"/>
          <w:sz w:val="28"/>
          <w:szCs w:val="28"/>
        </w:rPr>
        <w:t xml:space="preserve"> </w:t>
      </w:r>
      <w:r w:rsidR="00E619CC">
        <w:rPr>
          <w:rFonts w:ascii="Times New Roman" w:hAnsi="Times New Roman" w:cs="Times New Roman"/>
          <w:sz w:val="28"/>
          <w:szCs w:val="28"/>
        </w:rPr>
        <w:t>декілька форм методичної діяльності</w:t>
      </w:r>
      <w:r w:rsidR="001E5323">
        <w:rPr>
          <w:rFonts w:ascii="Times New Roman" w:hAnsi="Times New Roman" w:cs="Times New Roman"/>
          <w:sz w:val="28"/>
          <w:szCs w:val="28"/>
        </w:rPr>
        <w:t xml:space="preserve"> з метою неординарного підвищення фахового рівня бібліотекарів</w:t>
      </w:r>
      <w:r w:rsidR="00E619CC">
        <w:rPr>
          <w:rFonts w:ascii="Times New Roman" w:hAnsi="Times New Roman" w:cs="Times New Roman"/>
          <w:sz w:val="28"/>
          <w:szCs w:val="28"/>
        </w:rPr>
        <w:t xml:space="preserve">. Зокрема, </w:t>
      </w:r>
      <w:r>
        <w:rPr>
          <w:rFonts w:ascii="Times New Roman" w:hAnsi="Times New Roman" w:cs="Times New Roman"/>
          <w:sz w:val="28"/>
          <w:szCs w:val="28"/>
        </w:rPr>
        <w:t xml:space="preserve"> круглий стіл «Професійне вдосконалення та широке впровадження інновацій для створення позитивного іміджу сучасної бібліотеки», майстер-клас «Організовуємо виставку-квілт», круглий стіл «Пр</w:t>
      </w:r>
      <w:r w:rsidR="00FE381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ектний мен</w:t>
      </w:r>
      <w:r w:rsidR="004844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джмент в роботі установ культури»,</w:t>
      </w:r>
      <w:r w:rsidR="00E61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9CC">
        <w:rPr>
          <w:rFonts w:ascii="Times New Roman" w:hAnsi="Times New Roman" w:cs="Times New Roman"/>
          <w:sz w:val="28"/>
          <w:szCs w:val="28"/>
        </w:rPr>
        <w:t>лекція «Виявлення, упорядкування та збереження фонду рідкісних та цінних видань», практикум «Сучасні вимоги та особливості ведення краєзнавчих каталогів і картотек»,</w:t>
      </w:r>
      <w:r w:rsidR="00E619CC" w:rsidRPr="00E619CC">
        <w:rPr>
          <w:rFonts w:ascii="Times New Roman" w:hAnsi="Times New Roman" w:cs="Times New Roman"/>
          <w:sz w:val="28"/>
          <w:szCs w:val="28"/>
        </w:rPr>
        <w:t xml:space="preserve"> </w:t>
      </w:r>
      <w:r w:rsidR="00E619CC">
        <w:rPr>
          <w:rFonts w:ascii="Times New Roman" w:hAnsi="Times New Roman" w:cs="Times New Roman"/>
          <w:sz w:val="28"/>
          <w:szCs w:val="28"/>
        </w:rPr>
        <w:t>тренінг «Фандрейзинговий процес установ культури щодо розробки культурних проектів», семінар «Бібліотека – територія духовного і творчого спілкування»</w:t>
      </w:r>
      <w:r w:rsidR="001E5323">
        <w:rPr>
          <w:rFonts w:ascii="Times New Roman" w:hAnsi="Times New Roman" w:cs="Times New Roman"/>
          <w:sz w:val="28"/>
          <w:szCs w:val="28"/>
        </w:rPr>
        <w:t>, зустріч з представниками ЗМІ</w:t>
      </w:r>
      <w:r w:rsidR="00E619CC">
        <w:rPr>
          <w:rFonts w:ascii="Times New Roman" w:hAnsi="Times New Roman" w:cs="Times New Roman"/>
          <w:sz w:val="28"/>
          <w:szCs w:val="28"/>
        </w:rPr>
        <w:t xml:space="preserve">. </w:t>
      </w:r>
      <w:r w:rsidR="001E5323">
        <w:rPr>
          <w:rFonts w:ascii="Times New Roman" w:hAnsi="Times New Roman" w:cs="Times New Roman"/>
          <w:sz w:val="28"/>
          <w:szCs w:val="28"/>
        </w:rPr>
        <w:t>Заняття проходили в різних групах. Кожен бібліотекар мав змогу відвідати 3-4 заняття.</w:t>
      </w:r>
    </w:p>
    <w:p w:rsidR="00994EC3" w:rsidRPr="00E41DF0" w:rsidRDefault="00994EC3" w:rsidP="001E53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Pr="00FA7072">
        <w:rPr>
          <w:rFonts w:ascii="Times New Roman" w:hAnsi="Times New Roman" w:cs="Times New Roman"/>
          <w:sz w:val="28"/>
          <w:szCs w:val="28"/>
        </w:rPr>
        <w:t>Центру професійної інноватики,</w:t>
      </w:r>
      <w:r>
        <w:rPr>
          <w:rFonts w:ascii="Times New Roman" w:hAnsi="Times New Roman" w:cs="Times New Roman"/>
          <w:sz w:val="28"/>
          <w:szCs w:val="28"/>
        </w:rPr>
        <w:t xml:space="preserve"> що діє в методико-бібліографічному відділі ЦБС, спрямована </w:t>
      </w:r>
      <w:r w:rsidRPr="00E41DF0">
        <w:rPr>
          <w:rFonts w:ascii="Times New Roman" w:hAnsi="Times New Roman" w:cs="Times New Roman"/>
          <w:sz w:val="28"/>
          <w:szCs w:val="28"/>
        </w:rPr>
        <w:t>як для навчання новопризначених бібліотекарів, так і з метою підвищення майстерності працівників зі стажем; розкриття і впровадження інновацій у практику роботи.</w:t>
      </w:r>
    </w:p>
    <w:p w:rsidR="00994EC3" w:rsidRDefault="008C48A0" w:rsidP="008C48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10114">
        <w:rPr>
          <w:rFonts w:ascii="Times New Roman" w:hAnsi="Times New Roman" w:cs="Times New Roman"/>
          <w:bCs/>
          <w:sz w:val="28"/>
          <w:szCs w:val="28"/>
        </w:rPr>
        <w:lastRenderedPageBreak/>
        <w:t>Широкого застосування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системі </w:t>
      </w:r>
      <w:r w:rsidRPr="00E41DF0">
        <w:rPr>
          <w:rFonts w:ascii="Times New Roman" w:hAnsi="Times New Roman" w:cs="Times New Roman"/>
          <w:sz w:val="28"/>
          <w:szCs w:val="28"/>
        </w:rPr>
        <w:t>бібліотечної освіти</w:t>
      </w:r>
      <w:r>
        <w:rPr>
          <w:rFonts w:ascii="Times New Roman" w:hAnsi="Times New Roman" w:cs="Times New Roman"/>
          <w:sz w:val="28"/>
          <w:szCs w:val="28"/>
        </w:rPr>
        <w:t xml:space="preserve"> набули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7072">
        <w:rPr>
          <w:rFonts w:ascii="Times New Roman" w:hAnsi="Times New Roman" w:cs="Times New Roman"/>
          <w:bCs/>
          <w:sz w:val="28"/>
          <w:szCs w:val="28"/>
        </w:rPr>
        <w:t>практикуми</w:t>
      </w:r>
      <w:r w:rsidRPr="00FA70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DF0">
        <w:rPr>
          <w:rFonts w:ascii="Times New Roman" w:hAnsi="Times New Roman" w:cs="Times New Roman"/>
          <w:sz w:val="28"/>
          <w:szCs w:val="28"/>
        </w:rPr>
        <w:t xml:space="preserve">мета </w:t>
      </w:r>
      <w:r w:rsidR="008D3BEA">
        <w:rPr>
          <w:rFonts w:ascii="Times New Roman" w:hAnsi="Times New Roman" w:cs="Times New Roman"/>
          <w:sz w:val="28"/>
          <w:szCs w:val="28"/>
        </w:rPr>
        <w:t xml:space="preserve">яких не тільки </w:t>
      </w:r>
      <w:r w:rsidRPr="00E41DF0">
        <w:rPr>
          <w:rFonts w:ascii="Times New Roman" w:hAnsi="Times New Roman" w:cs="Times New Roman"/>
          <w:sz w:val="28"/>
          <w:szCs w:val="28"/>
        </w:rPr>
        <w:t xml:space="preserve">познайомити початківця бібліотекаря з основами бібліотечної справи, </w:t>
      </w:r>
      <w:r w:rsidR="008D3BEA">
        <w:rPr>
          <w:rFonts w:ascii="Times New Roman" w:hAnsi="Times New Roman" w:cs="Times New Roman"/>
          <w:sz w:val="28"/>
          <w:szCs w:val="28"/>
        </w:rPr>
        <w:t xml:space="preserve">а й впровадження в </w:t>
      </w:r>
      <w:r w:rsidR="00574F8E">
        <w:rPr>
          <w:rFonts w:ascii="Times New Roman" w:hAnsi="Times New Roman" w:cs="Times New Roman"/>
          <w:sz w:val="28"/>
          <w:szCs w:val="28"/>
        </w:rPr>
        <w:t xml:space="preserve">діяльність </w:t>
      </w:r>
      <w:r w:rsidR="00FB3970">
        <w:rPr>
          <w:rFonts w:ascii="Times New Roman" w:hAnsi="Times New Roman" w:cs="Times New Roman"/>
          <w:sz w:val="28"/>
          <w:szCs w:val="28"/>
        </w:rPr>
        <w:t>бібліотекарів-</w:t>
      </w:r>
      <w:r w:rsidR="008D3BEA">
        <w:rPr>
          <w:rFonts w:ascii="Times New Roman" w:hAnsi="Times New Roman" w:cs="Times New Roman"/>
          <w:sz w:val="28"/>
          <w:szCs w:val="28"/>
        </w:rPr>
        <w:t>професіоналів інноваційних форм</w:t>
      </w:r>
      <w:r w:rsidR="00574F8E">
        <w:rPr>
          <w:rFonts w:ascii="Times New Roman" w:hAnsi="Times New Roman" w:cs="Times New Roman"/>
          <w:sz w:val="28"/>
          <w:szCs w:val="28"/>
        </w:rPr>
        <w:t xml:space="preserve"> роботи та підвищення їхнього професіоналізму</w:t>
      </w:r>
      <w:r w:rsidRPr="00E41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48A0" w:rsidRDefault="008C48A0" w:rsidP="008C48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Кам’янець-Подільській міській централізованій бібліотечній системі практикуми різноманітних тематик набули широкого застосування. Зокрема, проводились практикуми на теми: «Відродження традицій сімейного читання», «Робота на дитячих дворових майданчиках», «Бібліотечні блоги як додаткова платформа до бібліотечного сайту для популяризації бібліотечних послуг», «Знайомимось з УДК», «Професійне ведення та оформлення бібліотечних матеріалів» тощо.</w:t>
      </w:r>
    </w:p>
    <w:p w:rsidR="006E6D1C" w:rsidRDefault="006E6D1C" w:rsidP="006E6D1C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 CYR" w:hAnsi="Arial CYR" w:cs="Arial CYR"/>
          <w:color w:val="000000"/>
          <w:sz w:val="29"/>
          <w:szCs w:val="29"/>
        </w:rPr>
      </w:pPr>
      <w:r w:rsidRPr="00FF7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Новою формою занять в системі підвищення кваліфікації є </w:t>
      </w:r>
      <w:r w:rsidRPr="00FA7072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години професійного спілкування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під час методичних бранчів, що систематично, щовівторка проходять в центральній бібліотеці</w:t>
      </w:r>
      <w:r w:rsidRPr="00FF7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Під час </w:t>
      </w:r>
      <w:r w:rsidR="0048448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таких зустрічей розглядаються </w:t>
      </w:r>
      <w:r w:rsidRPr="00FF7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актуальні бібліотечні проблеми, ведеться пошук шляхів їх вирішення, колеги діляться досвідом своєї роботи. Головною метою </w:t>
      </w:r>
      <w:r w:rsidR="00FE381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такого </w:t>
      </w:r>
      <w:r w:rsidRPr="00FF7301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спілкування є спонукання бібліотекарів до позитивних змін у своїй діяльності шляхом над</w:t>
      </w:r>
      <w:r w:rsidR="00FA7072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ання нової інформації та</w:t>
      </w:r>
      <w:r w:rsidRPr="00FF730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обміну думками.</w:t>
      </w:r>
    </w:p>
    <w:p w:rsidR="0048448B" w:rsidRDefault="00994EC3" w:rsidP="004844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Ось далеко не повний перелік форм роботи, що запроваджуються в Кам’янець-Подільській МЦБС з метою </w:t>
      </w:r>
      <w:r w:rsidRPr="00E41DF0">
        <w:rPr>
          <w:rFonts w:ascii="Times New Roman" w:hAnsi="Times New Roman" w:cs="Times New Roman"/>
          <w:sz w:val="28"/>
          <w:szCs w:val="28"/>
        </w:rPr>
        <w:t>підвищення кваліфікації бібліотечних працівників</w:t>
      </w:r>
      <w:r>
        <w:rPr>
          <w:rFonts w:ascii="Times New Roman" w:hAnsi="Times New Roman" w:cs="Times New Roman"/>
          <w:sz w:val="28"/>
          <w:szCs w:val="28"/>
        </w:rPr>
        <w:t xml:space="preserve">. Можна ще розповісти про </w:t>
      </w:r>
      <w:r w:rsidR="007D4AF8">
        <w:rPr>
          <w:rFonts w:ascii="Times New Roman" w:hAnsi="Times New Roman" w:cs="Times New Roman"/>
          <w:sz w:val="28"/>
          <w:szCs w:val="28"/>
        </w:rPr>
        <w:t>День професійної самокритики «З професійної орбіти»</w:t>
      </w:r>
      <w:r w:rsidR="00E13709">
        <w:rPr>
          <w:rFonts w:ascii="Times New Roman" w:hAnsi="Times New Roman" w:cs="Times New Roman"/>
          <w:sz w:val="28"/>
          <w:szCs w:val="28"/>
        </w:rPr>
        <w:t xml:space="preserve"> та</w:t>
      </w:r>
      <w:r w:rsidR="007D4AF8">
        <w:rPr>
          <w:rFonts w:ascii="Times New Roman" w:hAnsi="Times New Roman" w:cs="Times New Roman"/>
          <w:sz w:val="28"/>
          <w:szCs w:val="28"/>
        </w:rPr>
        <w:t xml:space="preserve"> вебінар «Імідж бібліотеки </w:t>
      </w:r>
      <w:r w:rsidR="0048448B">
        <w:rPr>
          <w:rFonts w:ascii="Times New Roman" w:hAnsi="Times New Roman" w:cs="Times New Roman"/>
          <w:sz w:val="28"/>
          <w:szCs w:val="28"/>
        </w:rPr>
        <w:t xml:space="preserve">і </w:t>
      </w:r>
      <w:r w:rsidR="007D4AF8">
        <w:rPr>
          <w:rFonts w:ascii="Times New Roman" w:hAnsi="Times New Roman" w:cs="Times New Roman"/>
          <w:sz w:val="28"/>
          <w:szCs w:val="28"/>
        </w:rPr>
        <w:t xml:space="preserve">соцмережі», творчі лабораторії та консалтингові дні. </w:t>
      </w:r>
      <w:r w:rsidR="00DF7430" w:rsidRPr="00DF7430">
        <w:rPr>
          <w:rFonts w:ascii="Times New Roman" w:hAnsi="Times New Roman" w:cs="Times New Roman"/>
          <w:sz w:val="28"/>
          <w:szCs w:val="28"/>
        </w:rPr>
        <w:t>Але</w:t>
      </w:r>
      <w:r w:rsidR="00E13709">
        <w:rPr>
          <w:rFonts w:ascii="Times New Roman" w:hAnsi="Times New Roman" w:cs="Times New Roman"/>
          <w:sz w:val="28"/>
          <w:szCs w:val="28"/>
        </w:rPr>
        <w:t xml:space="preserve"> </w:t>
      </w:r>
      <w:r w:rsidR="00FE3816">
        <w:rPr>
          <w:rFonts w:ascii="Times New Roman" w:hAnsi="Times New Roman" w:cs="Times New Roman"/>
          <w:sz w:val="28"/>
          <w:szCs w:val="28"/>
        </w:rPr>
        <w:t>головим є</w:t>
      </w:r>
      <w:r w:rsidR="00E13709">
        <w:rPr>
          <w:rFonts w:ascii="Times New Roman" w:hAnsi="Times New Roman" w:cs="Times New Roman"/>
          <w:sz w:val="28"/>
          <w:szCs w:val="28"/>
        </w:rPr>
        <w:t xml:space="preserve"> те</w:t>
      </w:r>
      <w:r w:rsidR="00DF7430" w:rsidRPr="00DF7430">
        <w:rPr>
          <w:rFonts w:ascii="Times New Roman" w:hAnsi="Times New Roman" w:cs="Times New Roman"/>
          <w:sz w:val="28"/>
          <w:szCs w:val="28"/>
        </w:rPr>
        <w:t>, що сучасний бібліотекар прагн</w:t>
      </w:r>
      <w:r w:rsidR="00DF7430">
        <w:rPr>
          <w:rFonts w:ascii="Times New Roman" w:hAnsi="Times New Roman" w:cs="Times New Roman"/>
          <w:sz w:val="28"/>
          <w:szCs w:val="28"/>
        </w:rPr>
        <w:t>е</w:t>
      </w:r>
      <w:r w:rsidR="00DF7430" w:rsidRPr="00DF7430">
        <w:rPr>
          <w:rFonts w:ascii="Times New Roman" w:hAnsi="Times New Roman" w:cs="Times New Roman"/>
          <w:sz w:val="28"/>
          <w:szCs w:val="28"/>
        </w:rPr>
        <w:t xml:space="preserve"> професійного вдосконалення і безперервно працю</w:t>
      </w:r>
      <w:r w:rsidR="00DF7430">
        <w:rPr>
          <w:rFonts w:ascii="Times New Roman" w:hAnsi="Times New Roman" w:cs="Times New Roman"/>
          <w:sz w:val="28"/>
          <w:szCs w:val="28"/>
        </w:rPr>
        <w:t>є</w:t>
      </w:r>
      <w:r w:rsidR="00DF7430" w:rsidRPr="00DF7430">
        <w:rPr>
          <w:rFonts w:ascii="Times New Roman" w:hAnsi="Times New Roman" w:cs="Times New Roman"/>
          <w:sz w:val="28"/>
          <w:szCs w:val="28"/>
        </w:rPr>
        <w:t xml:space="preserve"> над покращенням іміджу своєї професії, а ми, як методисти, завжди знаходимось в пошуку, щоб допомогти їм у цьому.</w:t>
      </w:r>
    </w:p>
    <w:p w:rsidR="00FA7072" w:rsidRDefault="006E6D1C" w:rsidP="00FA7072">
      <w:pPr>
        <w:autoSpaceDE w:val="0"/>
        <w:autoSpaceDN w:val="0"/>
        <w:adjustRightInd w:val="0"/>
        <w:spacing w:after="0" w:line="36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Вітвіцька, провідний методист </w:t>
      </w:r>
    </w:p>
    <w:p w:rsidR="00E67F99" w:rsidRDefault="006E6D1C" w:rsidP="006032CA">
      <w:pPr>
        <w:autoSpaceDE w:val="0"/>
        <w:autoSpaceDN w:val="0"/>
        <w:adjustRightInd w:val="0"/>
        <w:spacing w:after="0" w:line="360" w:lineRule="auto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Кам’янець-Подільської МЦБС</w:t>
      </w:r>
    </w:p>
    <w:sectPr w:rsidR="00E67F99" w:rsidSect="00BC24FC">
      <w:pgSz w:w="12240" w:h="15840"/>
      <w:pgMar w:top="1134" w:right="1134" w:bottom="1134" w:left="1134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44B82"/>
    <w:rsid w:val="0001714A"/>
    <w:rsid w:val="00030F4E"/>
    <w:rsid w:val="0004078C"/>
    <w:rsid w:val="000556AD"/>
    <w:rsid w:val="00056CB7"/>
    <w:rsid w:val="00057A6A"/>
    <w:rsid w:val="00065549"/>
    <w:rsid w:val="0007480B"/>
    <w:rsid w:val="0008120E"/>
    <w:rsid w:val="000A2A4B"/>
    <w:rsid w:val="000A51CB"/>
    <w:rsid w:val="000B08B9"/>
    <w:rsid w:val="000B1AF8"/>
    <w:rsid w:val="000D172E"/>
    <w:rsid w:val="000F1B85"/>
    <w:rsid w:val="001122AB"/>
    <w:rsid w:val="00126DF7"/>
    <w:rsid w:val="00164E90"/>
    <w:rsid w:val="001808E3"/>
    <w:rsid w:val="00185F6C"/>
    <w:rsid w:val="0019359D"/>
    <w:rsid w:val="001A03E0"/>
    <w:rsid w:val="001A5D23"/>
    <w:rsid w:val="001A7920"/>
    <w:rsid w:val="001B26D6"/>
    <w:rsid w:val="001B2BD9"/>
    <w:rsid w:val="001C0E92"/>
    <w:rsid w:val="001D0748"/>
    <w:rsid w:val="001D41D4"/>
    <w:rsid w:val="001E1530"/>
    <w:rsid w:val="001E5323"/>
    <w:rsid w:val="001E67CE"/>
    <w:rsid w:val="001E6B86"/>
    <w:rsid w:val="001F433B"/>
    <w:rsid w:val="001F519F"/>
    <w:rsid w:val="002076D9"/>
    <w:rsid w:val="0022234F"/>
    <w:rsid w:val="00223125"/>
    <w:rsid w:val="00223663"/>
    <w:rsid w:val="00235FBC"/>
    <w:rsid w:val="00257DD5"/>
    <w:rsid w:val="0028121A"/>
    <w:rsid w:val="00286BB3"/>
    <w:rsid w:val="002A18F7"/>
    <w:rsid w:val="002B78F0"/>
    <w:rsid w:val="002C7F60"/>
    <w:rsid w:val="002D0FA9"/>
    <w:rsid w:val="002E2084"/>
    <w:rsid w:val="002F1E0D"/>
    <w:rsid w:val="00307905"/>
    <w:rsid w:val="00321EA7"/>
    <w:rsid w:val="00325ADE"/>
    <w:rsid w:val="00330E3C"/>
    <w:rsid w:val="00342571"/>
    <w:rsid w:val="00344B82"/>
    <w:rsid w:val="003610B1"/>
    <w:rsid w:val="00365748"/>
    <w:rsid w:val="003741BD"/>
    <w:rsid w:val="00374D59"/>
    <w:rsid w:val="00384483"/>
    <w:rsid w:val="003A6F6C"/>
    <w:rsid w:val="003B3226"/>
    <w:rsid w:val="003C3332"/>
    <w:rsid w:val="003D010B"/>
    <w:rsid w:val="003E2352"/>
    <w:rsid w:val="003E71C7"/>
    <w:rsid w:val="004023CC"/>
    <w:rsid w:val="004036C9"/>
    <w:rsid w:val="00410114"/>
    <w:rsid w:val="00430F03"/>
    <w:rsid w:val="0043265C"/>
    <w:rsid w:val="00451EAF"/>
    <w:rsid w:val="00456EE6"/>
    <w:rsid w:val="00457AED"/>
    <w:rsid w:val="0046676B"/>
    <w:rsid w:val="0046719F"/>
    <w:rsid w:val="004675A0"/>
    <w:rsid w:val="00481ED5"/>
    <w:rsid w:val="0048448B"/>
    <w:rsid w:val="00484CE0"/>
    <w:rsid w:val="004B4DED"/>
    <w:rsid w:val="004C5D57"/>
    <w:rsid w:val="004E094B"/>
    <w:rsid w:val="004F0637"/>
    <w:rsid w:val="004F612A"/>
    <w:rsid w:val="00506724"/>
    <w:rsid w:val="0052339F"/>
    <w:rsid w:val="00531700"/>
    <w:rsid w:val="00532A51"/>
    <w:rsid w:val="00550859"/>
    <w:rsid w:val="005514A3"/>
    <w:rsid w:val="005669AE"/>
    <w:rsid w:val="00574F8E"/>
    <w:rsid w:val="0057737A"/>
    <w:rsid w:val="005B0197"/>
    <w:rsid w:val="005B0A1E"/>
    <w:rsid w:val="005B5032"/>
    <w:rsid w:val="005C0386"/>
    <w:rsid w:val="005C0ADF"/>
    <w:rsid w:val="005C3C80"/>
    <w:rsid w:val="005F36D7"/>
    <w:rsid w:val="0060090B"/>
    <w:rsid w:val="006032CA"/>
    <w:rsid w:val="00631D62"/>
    <w:rsid w:val="006471A1"/>
    <w:rsid w:val="00653AB8"/>
    <w:rsid w:val="006810EB"/>
    <w:rsid w:val="00691431"/>
    <w:rsid w:val="00693897"/>
    <w:rsid w:val="00695300"/>
    <w:rsid w:val="006B578C"/>
    <w:rsid w:val="006B6DAE"/>
    <w:rsid w:val="006C7F91"/>
    <w:rsid w:val="006D062B"/>
    <w:rsid w:val="006D1969"/>
    <w:rsid w:val="006D5DD9"/>
    <w:rsid w:val="006E6D1C"/>
    <w:rsid w:val="00700F8C"/>
    <w:rsid w:val="00701FB3"/>
    <w:rsid w:val="00715867"/>
    <w:rsid w:val="00730D24"/>
    <w:rsid w:val="007530D3"/>
    <w:rsid w:val="00753C6D"/>
    <w:rsid w:val="007709D5"/>
    <w:rsid w:val="007721C7"/>
    <w:rsid w:val="00773362"/>
    <w:rsid w:val="0077770F"/>
    <w:rsid w:val="007842C2"/>
    <w:rsid w:val="00785BED"/>
    <w:rsid w:val="007979BC"/>
    <w:rsid w:val="007A1490"/>
    <w:rsid w:val="007B55CE"/>
    <w:rsid w:val="007B6F01"/>
    <w:rsid w:val="007D1C4E"/>
    <w:rsid w:val="007D4AF8"/>
    <w:rsid w:val="007E5AF9"/>
    <w:rsid w:val="007E6DBE"/>
    <w:rsid w:val="007F163D"/>
    <w:rsid w:val="008018EF"/>
    <w:rsid w:val="00803E54"/>
    <w:rsid w:val="00822BAB"/>
    <w:rsid w:val="008246EB"/>
    <w:rsid w:val="00826C63"/>
    <w:rsid w:val="008312A2"/>
    <w:rsid w:val="00835167"/>
    <w:rsid w:val="00843AEB"/>
    <w:rsid w:val="00857607"/>
    <w:rsid w:val="00864C14"/>
    <w:rsid w:val="008711F2"/>
    <w:rsid w:val="008721EE"/>
    <w:rsid w:val="008A4B39"/>
    <w:rsid w:val="008A4CD4"/>
    <w:rsid w:val="008A75C9"/>
    <w:rsid w:val="008C48A0"/>
    <w:rsid w:val="008D3BEA"/>
    <w:rsid w:val="008E5DEF"/>
    <w:rsid w:val="008E63AC"/>
    <w:rsid w:val="008E70C6"/>
    <w:rsid w:val="008F0225"/>
    <w:rsid w:val="00903095"/>
    <w:rsid w:val="00911A46"/>
    <w:rsid w:val="00924EA7"/>
    <w:rsid w:val="0094262E"/>
    <w:rsid w:val="00955B71"/>
    <w:rsid w:val="00960CEB"/>
    <w:rsid w:val="0097573F"/>
    <w:rsid w:val="00977F38"/>
    <w:rsid w:val="00983411"/>
    <w:rsid w:val="0099022E"/>
    <w:rsid w:val="00991B7F"/>
    <w:rsid w:val="00991BAF"/>
    <w:rsid w:val="00994EC3"/>
    <w:rsid w:val="00997D24"/>
    <w:rsid w:val="009C1ECF"/>
    <w:rsid w:val="009D55F2"/>
    <w:rsid w:val="009D7FE1"/>
    <w:rsid w:val="009E7204"/>
    <w:rsid w:val="00A170E6"/>
    <w:rsid w:val="00A22E9F"/>
    <w:rsid w:val="00A24875"/>
    <w:rsid w:val="00A24D50"/>
    <w:rsid w:val="00A31935"/>
    <w:rsid w:val="00A46507"/>
    <w:rsid w:val="00A616A6"/>
    <w:rsid w:val="00A66AB9"/>
    <w:rsid w:val="00A67C5C"/>
    <w:rsid w:val="00A70DF6"/>
    <w:rsid w:val="00A846A8"/>
    <w:rsid w:val="00A8713E"/>
    <w:rsid w:val="00A93AD0"/>
    <w:rsid w:val="00A95621"/>
    <w:rsid w:val="00AA18D8"/>
    <w:rsid w:val="00AA390A"/>
    <w:rsid w:val="00AA4F16"/>
    <w:rsid w:val="00AA5470"/>
    <w:rsid w:val="00AC53E6"/>
    <w:rsid w:val="00AC7477"/>
    <w:rsid w:val="00AD2E0B"/>
    <w:rsid w:val="00AF5719"/>
    <w:rsid w:val="00B043BC"/>
    <w:rsid w:val="00B1231E"/>
    <w:rsid w:val="00B140A1"/>
    <w:rsid w:val="00B34282"/>
    <w:rsid w:val="00B34D14"/>
    <w:rsid w:val="00B50EC5"/>
    <w:rsid w:val="00B51B89"/>
    <w:rsid w:val="00B63664"/>
    <w:rsid w:val="00BC24FC"/>
    <w:rsid w:val="00BC6830"/>
    <w:rsid w:val="00BD0023"/>
    <w:rsid w:val="00BD3FC2"/>
    <w:rsid w:val="00BD6765"/>
    <w:rsid w:val="00BE27E0"/>
    <w:rsid w:val="00BE6C9F"/>
    <w:rsid w:val="00BF60D8"/>
    <w:rsid w:val="00C03C39"/>
    <w:rsid w:val="00C13711"/>
    <w:rsid w:val="00C30E85"/>
    <w:rsid w:val="00C43338"/>
    <w:rsid w:val="00C47FA6"/>
    <w:rsid w:val="00C64B03"/>
    <w:rsid w:val="00C669BB"/>
    <w:rsid w:val="00C72B7F"/>
    <w:rsid w:val="00C7424A"/>
    <w:rsid w:val="00C74563"/>
    <w:rsid w:val="00C81D4C"/>
    <w:rsid w:val="00C82544"/>
    <w:rsid w:val="00C9485E"/>
    <w:rsid w:val="00CA64F3"/>
    <w:rsid w:val="00CB0D66"/>
    <w:rsid w:val="00CB3AB8"/>
    <w:rsid w:val="00CD11AD"/>
    <w:rsid w:val="00CD57A1"/>
    <w:rsid w:val="00D13494"/>
    <w:rsid w:val="00D14409"/>
    <w:rsid w:val="00D17224"/>
    <w:rsid w:val="00D3158D"/>
    <w:rsid w:val="00D32901"/>
    <w:rsid w:val="00D407DF"/>
    <w:rsid w:val="00D45AC9"/>
    <w:rsid w:val="00D80482"/>
    <w:rsid w:val="00D9463A"/>
    <w:rsid w:val="00DA2B95"/>
    <w:rsid w:val="00DC111E"/>
    <w:rsid w:val="00DC3D3B"/>
    <w:rsid w:val="00DD2F79"/>
    <w:rsid w:val="00DE572F"/>
    <w:rsid w:val="00DE6319"/>
    <w:rsid w:val="00DF4DF4"/>
    <w:rsid w:val="00DF7430"/>
    <w:rsid w:val="00E028CA"/>
    <w:rsid w:val="00E126D3"/>
    <w:rsid w:val="00E13709"/>
    <w:rsid w:val="00E20734"/>
    <w:rsid w:val="00E22398"/>
    <w:rsid w:val="00E40116"/>
    <w:rsid w:val="00E41DF0"/>
    <w:rsid w:val="00E459E4"/>
    <w:rsid w:val="00E50DE4"/>
    <w:rsid w:val="00E53977"/>
    <w:rsid w:val="00E607E1"/>
    <w:rsid w:val="00E619CC"/>
    <w:rsid w:val="00E67F99"/>
    <w:rsid w:val="00E70566"/>
    <w:rsid w:val="00E71166"/>
    <w:rsid w:val="00E74890"/>
    <w:rsid w:val="00E773B0"/>
    <w:rsid w:val="00E86B7A"/>
    <w:rsid w:val="00E9347A"/>
    <w:rsid w:val="00EA68FA"/>
    <w:rsid w:val="00EC6907"/>
    <w:rsid w:val="00EE03AA"/>
    <w:rsid w:val="00EE2CD8"/>
    <w:rsid w:val="00EE6911"/>
    <w:rsid w:val="00F02829"/>
    <w:rsid w:val="00F06135"/>
    <w:rsid w:val="00F14A3F"/>
    <w:rsid w:val="00F25663"/>
    <w:rsid w:val="00F35A6B"/>
    <w:rsid w:val="00F36560"/>
    <w:rsid w:val="00FA4DA1"/>
    <w:rsid w:val="00FA7072"/>
    <w:rsid w:val="00FB3970"/>
    <w:rsid w:val="00FC0DA7"/>
    <w:rsid w:val="00FD55F9"/>
    <w:rsid w:val="00FE3816"/>
    <w:rsid w:val="00FE7FA2"/>
    <w:rsid w:val="00FF185F"/>
    <w:rsid w:val="00FF689F"/>
    <w:rsid w:val="00FF7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5</Pages>
  <Words>5956</Words>
  <Characters>3395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Валерій</dc:creator>
  <cp:keywords/>
  <dc:description/>
  <cp:lastModifiedBy>Валерій</cp:lastModifiedBy>
  <cp:revision>6</cp:revision>
  <dcterms:created xsi:type="dcterms:W3CDTF">2016-05-10T06:51:00Z</dcterms:created>
  <dcterms:modified xsi:type="dcterms:W3CDTF">2016-05-11T08:11:00Z</dcterms:modified>
</cp:coreProperties>
</file>